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5087" w:rsidRDefault="0082085B">
      <w:pPr>
        <w:framePr w:wrap="none" w:vAnchor="page" w:hAnchor="page" w:x="2400" w:y="9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99pt">
            <v:imagedata r:id="rId8" r:href="rId9"/>
          </v:shape>
        </w:pict>
      </w:r>
      <w:r>
        <w:fldChar w:fldCharType="end"/>
      </w:r>
    </w:p>
    <w:p w:rsidR="00555087" w:rsidRDefault="0082085B">
      <w:pPr>
        <w:pStyle w:val="20"/>
        <w:framePr w:w="2246" w:h="649" w:hRule="exact" w:wrap="none" w:vAnchor="page" w:hAnchor="page" w:x="2381" w:y="2867"/>
        <w:shd w:val="clear" w:color="auto" w:fill="auto"/>
        <w:spacing w:line="540" w:lineRule="exact"/>
      </w:pPr>
      <w:proofErr w:type="spellStart"/>
      <w:r>
        <w:rPr>
          <w:rStyle w:val="21"/>
          <w:b/>
          <w:bCs/>
        </w:rPr>
        <w:t>геоника</w:t>
      </w:r>
      <w:proofErr w:type="spellEnd"/>
    </w:p>
    <w:p w:rsidR="00555087" w:rsidRDefault="0082085B">
      <w:pPr>
        <w:pStyle w:val="30"/>
        <w:framePr w:w="2246" w:h="649" w:hRule="exact" w:wrap="none" w:vAnchor="page" w:hAnchor="page" w:x="2381" w:y="2867"/>
        <w:shd w:val="clear" w:color="auto" w:fill="auto"/>
        <w:spacing w:line="100" w:lineRule="exact"/>
      </w:pPr>
      <w:r>
        <w:rPr>
          <w:rStyle w:val="31"/>
          <w:b/>
          <w:bCs/>
        </w:rPr>
        <w:t>ИНЖИНИРИНГОВАЯ КОМПАНИЯ</w:t>
      </w:r>
    </w:p>
    <w:p w:rsidR="00555087" w:rsidRDefault="0082085B">
      <w:pPr>
        <w:pStyle w:val="33"/>
        <w:framePr w:w="9350" w:h="1386" w:hRule="exact" w:wrap="none" w:vAnchor="page" w:hAnchor="page" w:x="1723" w:y="1391"/>
        <w:shd w:val="clear" w:color="auto" w:fill="auto"/>
        <w:spacing w:after="0"/>
      </w:pPr>
      <w:r>
        <w:t>ОБЩЕСТВО С ОГРАНИЧЕННОЙ</w:t>
      </w:r>
      <w:r>
        <w:br/>
        <w:t>ОТВЕТСТВЕННОСТЬЮ</w:t>
      </w:r>
      <w:r>
        <w:br/>
        <w:t>«ГеоНика»</w:t>
      </w:r>
    </w:p>
    <w:p w:rsidR="00555087" w:rsidRDefault="0082085B">
      <w:pPr>
        <w:pStyle w:val="40"/>
        <w:framePr w:w="9350" w:h="283" w:hRule="exact" w:wrap="none" w:vAnchor="page" w:hAnchor="page" w:x="1723" w:y="3419"/>
        <w:shd w:val="clear" w:color="auto" w:fill="auto"/>
        <w:spacing w:before="0" w:after="0" w:line="220" w:lineRule="exact"/>
        <w:ind w:left="4339" w:right="40"/>
      </w:pPr>
      <w:r>
        <w:t>СРО-П-170-16032012 от 13 декабря 2013 г.</w:t>
      </w:r>
    </w:p>
    <w:p w:rsidR="00555087" w:rsidRDefault="0082085B">
      <w:pPr>
        <w:pStyle w:val="23"/>
        <w:framePr w:w="9350" w:h="1065" w:hRule="exact" w:wrap="none" w:vAnchor="page" w:hAnchor="page" w:x="1723" w:y="5906"/>
        <w:shd w:val="clear" w:color="auto" w:fill="auto"/>
        <w:spacing w:before="0" w:after="0"/>
        <w:ind w:left="460"/>
      </w:pPr>
      <w:bookmarkStart w:id="1" w:name="bookmark0"/>
      <w:r>
        <w:t>ПРОЕКТ ПЛАНИРОВКИ ТЕРРИТОРИИ И ПРОЕКТ МЕЖЕВАНИЯ ТЕРРИТОРИИ</w:t>
      </w:r>
      <w:bookmarkEnd w:id="1"/>
    </w:p>
    <w:p w:rsidR="00555087" w:rsidRDefault="0082085B">
      <w:pPr>
        <w:pStyle w:val="50"/>
        <w:framePr w:w="9350" w:h="1987" w:hRule="exact" w:wrap="none" w:vAnchor="page" w:hAnchor="page" w:x="1723" w:y="7238"/>
        <w:shd w:val="clear" w:color="auto" w:fill="auto"/>
        <w:spacing w:before="0" w:after="296"/>
        <w:ind w:right="40"/>
      </w:pPr>
      <w:r>
        <w:t>для размещения линейного объекта регионального значения</w:t>
      </w:r>
      <w:r>
        <w:br/>
        <w:t xml:space="preserve">«Газопровод-отвод и ГРС </w:t>
      </w:r>
      <w:proofErr w:type="spellStart"/>
      <w:r>
        <w:t>с.п</w:t>
      </w:r>
      <w:proofErr w:type="spellEnd"/>
      <w:r>
        <w:t>. Калиновка муниципального района</w:t>
      </w:r>
      <w:r>
        <w:br/>
        <w:t>Сергиевский Самарской области», код стройки 63/314-1.</w:t>
      </w:r>
    </w:p>
    <w:p w:rsidR="00555087" w:rsidRDefault="0082085B">
      <w:pPr>
        <w:pStyle w:val="25"/>
        <w:framePr w:w="9350" w:h="1987" w:hRule="exact" w:wrap="none" w:vAnchor="page" w:hAnchor="page" w:x="1723" w:y="7238"/>
        <w:shd w:val="clear" w:color="auto" w:fill="auto"/>
        <w:spacing w:before="0" w:after="0"/>
      </w:pPr>
      <w:r>
        <w:t xml:space="preserve">Местоположение: Самарская </w:t>
      </w:r>
      <w:r>
        <w:t>область, муниципальный район Сергиевский, в границах сельского поселения Калиновка и городского поселения Суходол</w:t>
      </w:r>
    </w:p>
    <w:p w:rsidR="00555087" w:rsidRDefault="0082085B">
      <w:pPr>
        <w:pStyle w:val="35"/>
        <w:framePr w:w="9350" w:h="422" w:hRule="exact" w:wrap="none" w:vAnchor="page" w:hAnchor="page" w:x="1723" w:y="10269"/>
        <w:shd w:val="clear" w:color="auto" w:fill="auto"/>
        <w:spacing w:before="0" w:after="0" w:line="360" w:lineRule="exact"/>
        <w:ind w:right="40"/>
      </w:pPr>
      <w:bookmarkStart w:id="2" w:name="bookmark1"/>
      <w:r>
        <w:t>Основная (утверждаемая) часть</w:t>
      </w:r>
      <w:bookmarkEnd w:id="2"/>
    </w:p>
    <w:p w:rsidR="00555087" w:rsidRDefault="0082085B">
      <w:pPr>
        <w:pStyle w:val="50"/>
        <w:framePr w:w="9350" w:h="1307" w:hRule="exact" w:wrap="none" w:vAnchor="page" w:hAnchor="page" w:x="1723" w:y="11317"/>
        <w:shd w:val="clear" w:color="auto" w:fill="auto"/>
        <w:spacing w:before="0" w:after="37" w:line="280" w:lineRule="exact"/>
        <w:ind w:right="40"/>
      </w:pPr>
      <w:r>
        <w:t>Том 2</w:t>
      </w:r>
    </w:p>
    <w:p w:rsidR="00555087" w:rsidRDefault="0082085B">
      <w:pPr>
        <w:pStyle w:val="50"/>
        <w:framePr w:w="9350" w:h="1307" w:hRule="exact" w:wrap="none" w:vAnchor="page" w:hAnchor="page" w:x="1723" w:y="11317"/>
        <w:shd w:val="clear" w:color="auto" w:fill="auto"/>
        <w:spacing w:before="0" w:after="342" w:line="280" w:lineRule="exact"/>
        <w:jc w:val="right"/>
      </w:pPr>
      <w:r>
        <w:t>«Положения о размещении линейного объекта регионального значения»</w:t>
      </w:r>
    </w:p>
    <w:p w:rsidR="00555087" w:rsidRDefault="0082085B">
      <w:pPr>
        <w:pStyle w:val="25"/>
        <w:framePr w:w="9350" w:h="1307" w:hRule="exact" w:wrap="none" w:vAnchor="page" w:hAnchor="page" w:x="1723" w:y="11317"/>
        <w:shd w:val="clear" w:color="auto" w:fill="auto"/>
        <w:spacing w:before="0" w:after="0" w:line="280" w:lineRule="exact"/>
        <w:ind w:right="40"/>
        <w:jc w:val="center"/>
      </w:pPr>
      <w:r>
        <w:t>ДГВ-1038-2016-ППТ-2</w:t>
      </w:r>
    </w:p>
    <w:p w:rsidR="00555087" w:rsidRDefault="00555087">
      <w:pPr>
        <w:framePr w:wrap="none" w:vAnchor="page" w:hAnchor="page" w:x="1685" w:y="14290"/>
      </w:pPr>
    </w:p>
    <w:p w:rsidR="00555087" w:rsidRDefault="0082085B">
      <w:pPr>
        <w:pStyle w:val="27"/>
        <w:framePr w:wrap="none" w:vAnchor="page" w:hAnchor="page" w:x="5390" w:y="15335"/>
        <w:shd w:val="clear" w:color="auto" w:fill="auto"/>
        <w:spacing w:line="280" w:lineRule="exact"/>
      </w:pPr>
      <w:r>
        <w:t>Тольятти 2016г.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33"/>
        <w:framePr w:w="9365" w:h="1377" w:hRule="exact" w:wrap="none" w:vAnchor="page" w:hAnchor="page" w:x="1529" w:y="1006"/>
        <w:shd w:val="clear" w:color="auto" w:fill="auto"/>
        <w:spacing w:after="0" w:line="437" w:lineRule="exact"/>
      </w:pPr>
      <w:r>
        <w:lastRenderedPageBreak/>
        <w:t>ОБЩЕСТВО С ОГРАНИЧЕННОЙ</w:t>
      </w:r>
      <w:r>
        <w:br/>
        <w:t>ОТВЕТСТВЕННОСТЬЮ</w:t>
      </w:r>
      <w:r>
        <w:br/>
        <w:t xml:space="preserve">«Г </w:t>
      </w:r>
      <w:proofErr w:type="spellStart"/>
      <w:r>
        <w:t>еоНика</w:t>
      </w:r>
      <w:proofErr w:type="spellEnd"/>
      <w:r>
        <w:t>»</w:t>
      </w:r>
    </w:p>
    <w:p w:rsidR="00555087" w:rsidRDefault="0082085B">
      <w:pPr>
        <w:framePr w:wrap="none" w:vAnchor="page" w:hAnchor="page" w:x="2810" w:y="83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7pt;height:99.75pt">
            <v:imagedata r:id="rId10" r:href="rId11"/>
          </v:shape>
        </w:pict>
      </w:r>
      <w:r>
        <w:fldChar w:fldCharType="end"/>
      </w:r>
    </w:p>
    <w:p w:rsidR="00555087" w:rsidRDefault="0082085B">
      <w:pPr>
        <w:pStyle w:val="10"/>
        <w:framePr w:wrap="none" w:vAnchor="page" w:hAnchor="page" w:x="1716" w:y="2815"/>
        <w:shd w:val="clear" w:color="auto" w:fill="auto"/>
        <w:spacing w:line="540" w:lineRule="exact"/>
      </w:pPr>
      <w:bookmarkStart w:id="3" w:name="bookmark2"/>
      <w:proofErr w:type="spellStart"/>
      <w:r>
        <w:t>геоника</w:t>
      </w:r>
      <w:bookmarkEnd w:id="3"/>
      <w:proofErr w:type="spellEnd"/>
    </w:p>
    <w:p w:rsidR="00555087" w:rsidRDefault="0082085B">
      <w:pPr>
        <w:pStyle w:val="70"/>
        <w:framePr w:wrap="none" w:vAnchor="page" w:hAnchor="page" w:x="5849" w:y="3031"/>
        <w:shd w:val="clear" w:color="auto" w:fill="auto"/>
        <w:spacing w:line="220" w:lineRule="exact"/>
      </w:pPr>
      <w:r>
        <w:t xml:space="preserve">СРО-П-170-16032012 от 13 </w:t>
      </w:r>
      <w:proofErr w:type="spellStart"/>
      <w:r>
        <w:t>лекабря</w:t>
      </w:r>
      <w:proofErr w:type="spellEnd"/>
      <w:r>
        <w:t xml:space="preserve"> 2013 г.</w:t>
      </w:r>
    </w:p>
    <w:p w:rsidR="00555087" w:rsidRDefault="0082085B">
      <w:pPr>
        <w:pStyle w:val="60"/>
        <w:framePr w:wrap="none" w:vAnchor="page" w:hAnchor="page" w:x="1716" w:y="3299"/>
        <w:shd w:val="clear" w:color="auto" w:fill="auto"/>
        <w:spacing w:line="100" w:lineRule="exact"/>
      </w:pPr>
      <w:r>
        <w:rPr>
          <w:rStyle w:val="61"/>
          <w:b/>
          <w:bCs/>
        </w:rPr>
        <w:t>ИНЖИНИРИНГОВАЯ КОМПАНИЯ</w:t>
      </w:r>
    </w:p>
    <w:p w:rsidR="00555087" w:rsidRDefault="0082085B">
      <w:pPr>
        <w:pStyle w:val="23"/>
        <w:framePr w:w="9365" w:h="1066" w:hRule="exact" w:wrap="none" w:vAnchor="page" w:hAnchor="page" w:x="1529" w:y="4227"/>
        <w:shd w:val="clear" w:color="auto" w:fill="auto"/>
        <w:spacing w:before="0" w:after="0" w:line="509" w:lineRule="exact"/>
        <w:ind w:right="20"/>
        <w:jc w:val="center"/>
      </w:pPr>
      <w:bookmarkStart w:id="4" w:name="bookmark3"/>
      <w:r>
        <w:t>ПРОЕКТ ПЛАНИРОВКИ ТЕРРИТОРИИ</w:t>
      </w:r>
      <w:r>
        <w:br/>
        <w:t>И ПРОЕКТ МЕЖЕВАНИЯ ТЕРРИТОРИИ</w:t>
      </w:r>
      <w:bookmarkEnd w:id="4"/>
    </w:p>
    <w:p w:rsidR="00555087" w:rsidRDefault="0082085B">
      <w:pPr>
        <w:pStyle w:val="50"/>
        <w:framePr w:w="9365" w:h="1990" w:hRule="exact" w:wrap="none" w:vAnchor="page" w:hAnchor="page" w:x="1529" w:y="5562"/>
        <w:shd w:val="clear" w:color="auto" w:fill="auto"/>
        <w:spacing w:before="0" w:after="240"/>
        <w:ind w:right="20"/>
      </w:pPr>
      <w:r>
        <w:t>для размещения линейного объекта регионального значения</w:t>
      </w:r>
      <w:r>
        <w:br/>
        <w:t xml:space="preserve">«Газопровод-отвод и ГРС </w:t>
      </w:r>
      <w:proofErr w:type="spellStart"/>
      <w:r>
        <w:t>с.п</w:t>
      </w:r>
      <w:proofErr w:type="spellEnd"/>
      <w:r>
        <w:t>. Калиновка муниципального района</w:t>
      </w:r>
      <w:r>
        <w:br/>
        <w:t>Сергиевский Самарской области», код стройки 63/314-1.</w:t>
      </w:r>
    </w:p>
    <w:p w:rsidR="00555087" w:rsidRDefault="0082085B">
      <w:pPr>
        <w:pStyle w:val="25"/>
        <w:framePr w:w="9365" w:h="1990" w:hRule="exact" w:wrap="none" w:vAnchor="page" w:hAnchor="page" w:x="1529" w:y="5562"/>
        <w:shd w:val="clear" w:color="auto" w:fill="auto"/>
        <w:spacing w:before="0" w:after="0" w:line="322" w:lineRule="exact"/>
        <w:ind w:right="20"/>
        <w:jc w:val="center"/>
      </w:pPr>
      <w:r>
        <w:t>Местоположение: Самарская область, муниципальный район Сергиевский,</w:t>
      </w:r>
      <w:r>
        <w:br/>
        <w:t>в границах сельского поселения Калиновка и городского поселения Суходол</w:t>
      </w:r>
    </w:p>
    <w:p w:rsidR="00555087" w:rsidRDefault="0082085B">
      <w:pPr>
        <w:pStyle w:val="50"/>
        <w:framePr w:wrap="none" w:vAnchor="page" w:hAnchor="page" w:x="1529" w:y="9968"/>
        <w:shd w:val="clear" w:color="auto" w:fill="auto"/>
        <w:spacing w:before="0" w:after="0" w:line="280" w:lineRule="exact"/>
        <w:jc w:val="left"/>
      </w:pPr>
      <w:r>
        <w:t>«Положения о размещении линейного объекта регионального значения»</w:t>
      </w:r>
    </w:p>
    <w:p w:rsidR="00555087" w:rsidRDefault="0082085B">
      <w:pPr>
        <w:pStyle w:val="35"/>
        <w:framePr w:w="9365" w:h="427" w:hRule="exact" w:wrap="none" w:vAnchor="page" w:hAnchor="page" w:x="1529" w:y="8594"/>
        <w:shd w:val="clear" w:color="auto" w:fill="auto"/>
        <w:spacing w:before="0" w:after="0" w:line="360" w:lineRule="exact"/>
        <w:ind w:right="20"/>
      </w:pPr>
      <w:bookmarkStart w:id="5" w:name="bookmark4"/>
      <w:r>
        <w:t>Основная (утверждаемая) часть</w:t>
      </w:r>
      <w:bookmarkEnd w:id="5"/>
    </w:p>
    <w:p w:rsidR="00555087" w:rsidRDefault="0082085B">
      <w:pPr>
        <w:pStyle w:val="50"/>
        <w:framePr w:w="9365" w:h="338" w:hRule="exact" w:wrap="none" w:vAnchor="page" w:hAnchor="page" w:x="1529" w:y="9646"/>
        <w:shd w:val="clear" w:color="auto" w:fill="auto"/>
        <w:spacing w:before="0" w:after="0" w:line="280" w:lineRule="exact"/>
        <w:ind w:right="20"/>
      </w:pPr>
      <w:r>
        <w:t>Том 2</w:t>
      </w:r>
    </w:p>
    <w:p w:rsidR="00555087" w:rsidRDefault="0082085B">
      <w:pPr>
        <w:pStyle w:val="25"/>
        <w:framePr w:w="9365" w:h="338" w:hRule="exact" w:wrap="none" w:vAnchor="page" w:hAnchor="page" w:x="1529" w:y="10607"/>
        <w:shd w:val="clear" w:color="auto" w:fill="auto"/>
        <w:spacing w:before="0" w:after="0" w:line="280" w:lineRule="exact"/>
        <w:ind w:right="20"/>
        <w:jc w:val="center"/>
      </w:pPr>
      <w:r>
        <w:t>ДГВ-103 8-2016</w:t>
      </w:r>
      <w:r>
        <w:t>-ППТ-2</w:t>
      </w:r>
    </w:p>
    <w:p w:rsidR="00555087" w:rsidRDefault="0082085B">
      <w:pPr>
        <w:framePr w:wrap="none" w:vAnchor="page" w:hAnchor="page" w:x="1586" w:y="1196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296.25pt;height:108.75pt">
            <v:imagedata r:id="rId12" r:href="rId13"/>
          </v:shape>
        </w:pict>
      </w:r>
      <w:r>
        <w:fldChar w:fldCharType="end"/>
      </w:r>
    </w:p>
    <w:p w:rsidR="00555087" w:rsidRDefault="0082085B">
      <w:pPr>
        <w:pStyle w:val="25"/>
        <w:framePr w:wrap="none" w:vAnchor="page" w:hAnchor="page" w:x="1529" w:y="12685"/>
        <w:shd w:val="clear" w:color="auto" w:fill="auto"/>
        <w:spacing w:before="0" w:after="0" w:line="280" w:lineRule="exact"/>
        <w:ind w:left="6499"/>
        <w:jc w:val="left"/>
      </w:pPr>
      <w:proofErr w:type="spellStart"/>
      <w:r>
        <w:t>Г.Н.Хабибрахимов</w:t>
      </w:r>
      <w:proofErr w:type="spellEnd"/>
    </w:p>
    <w:p w:rsidR="00555087" w:rsidRDefault="0082085B">
      <w:pPr>
        <w:pStyle w:val="25"/>
        <w:framePr w:wrap="none" w:vAnchor="page" w:hAnchor="page" w:x="1529" w:y="13568"/>
        <w:shd w:val="clear" w:color="auto" w:fill="auto"/>
        <w:spacing w:before="0" w:after="0" w:line="280" w:lineRule="exact"/>
        <w:ind w:left="6552"/>
        <w:jc w:val="left"/>
      </w:pPr>
      <w:r>
        <w:t>А.В. Никишина</w:t>
      </w:r>
    </w:p>
    <w:p w:rsidR="00555087" w:rsidRDefault="0082085B">
      <w:pPr>
        <w:pStyle w:val="37"/>
        <w:framePr w:wrap="none" w:vAnchor="page" w:hAnchor="page" w:x="5201" w:y="15219"/>
        <w:shd w:val="clear" w:color="auto" w:fill="auto"/>
        <w:spacing w:line="280" w:lineRule="exact"/>
      </w:pPr>
      <w:r>
        <w:t>Тольятти 2016г.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a7"/>
        <w:framePr w:wrap="none" w:vAnchor="page" w:hAnchor="page" w:x="5090" w:y="1002"/>
        <w:shd w:val="clear" w:color="auto" w:fill="auto"/>
        <w:spacing w:line="220" w:lineRule="exact"/>
      </w:pPr>
      <w:r>
        <w:t xml:space="preserve">Состав </w:t>
      </w:r>
      <w:r>
        <w:t>документации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4253"/>
        <w:gridCol w:w="1627"/>
        <w:gridCol w:w="334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ind w:left="180"/>
              <w:jc w:val="left"/>
            </w:pPr>
            <w:r>
              <w:rPr>
                <w:rStyle w:val="211pt"/>
              </w:rPr>
              <w:t>№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Наименование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Том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Шифр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0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left"/>
            </w:pPr>
            <w:r>
              <w:rPr>
                <w:rStyle w:val="211pt"/>
              </w:rPr>
              <w:t>Проект планировки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pt0"/>
              </w:rPr>
              <w:t>Проект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Том 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8"/>
              </w:rPr>
              <w:t>ДГВ- 1038-2016-ППТ -1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pt0"/>
              </w:rPr>
              <w:t xml:space="preserve">Положения о размещении линейного объекта </w:t>
            </w:r>
            <w:r>
              <w:rPr>
                <w:rStyle w:val="211pt0"/>
              </w:rPr>
              <w:t>регионального значения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Том 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8"/>
              </w:rPr>
              <w:t>ДГВ- 1038-2016-ППТ-2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pt0"/>
              </w:rPr>
              <w:t>Материалы по обоснованию проекта планировки территории для размещения линейного объекта регионального значения. Графическая часть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Том 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8"/>
              </w:rPr>
              <w:t>ДГВ- 1038-2016-ППТ-3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pt0"/>
              </w:rPr>
              <w:t xml:space="preserve">Материалы по обоснованию проекта планировки </w:t>
            </w:r>
            <w:r>
              <w:rPr>
                <w:rStyle w:val="211pt0"/>
              </w:rPr>
              <w:t>территории для размещения линейного объекта регионального значения. Пояснительная записка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0"/>
              </w:rPr>
              <w:t>Том 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80" w:lineRule="exact"/>
              <w:ind w:left="300"/>
              <w:jc w:val="left"/>
            </w:pPr>
            <w:r>
              <w:rPr>
                <w:rStyle w:val="28"/>
              </w:rPr>
              <w:t>ДГВ- 1038-2016-ППТ-4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20" w:lineRule="exact"/>
              <w:jc w:val="left"/>
            </w:pPr>
            <w:r>
              <w:rPr>
                <w:rStyle w:val="211pt"/>
              </w:rPr>
              <w:t>Проект межевания территории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9763" w:h="6269" w:wrap="none" w:vAnchor="page" w:hAnchor="page" w:x="1298" w:y="1677"/>
              <w:rPr>
                <w:sz w:val="10"/>
                <w:szCs w:val="10"/>
              </w:rPr>
            </w:pP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63" w:h="6269" w:wrap="none" w:vAnchor="page" w:hAnchor="page" w:x="1298" w:y="1677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8"/>
              </w:rPr>
              <w:t>ДГВ-1038-2016-ПМТ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36" w:wrap="none" w:vAnchor="page" w:hAnchor="page" w:x="957" w:y="15559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36" w:wrap="none" w:vAnchor="page" w:hAnchor="page" w:x="957" w:y="15559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6" w:name="bookmark5"/>
      <w:r>
        <w:t>ДГВ- 1038-2016-ППТ-2</w:t>
      </w:r>
      <w:bookmarkEnd w:id="6"/>
    </w:p>
    <w:p w:rsidR="00555087" w:rsidRDefault="0082085B">
      <w:pPr>
        <w:pStyle w:val="a9"/>
        <w:framePr w:wrap="none" w:vAnchor="page" w:hAnchor="page" w:x="11162" w:y="16120"/>
        <w:shd w:val="clear" w:color="auto" w:fill="auto"/>
        <w:spacing w:line="210" w:lineRule="exact"/>
      </w:pPr>
      <w:r>
        <w:t>1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a7"/>
        <w:framePr w:wrap="none" w:vAnchor="page" w:hAnchor="page" w:x="5378" w:y="728"/>
        <w:shd w:val="clear" w:color="auto" w:fill="auto"/>
        <w:spacing w:line="220" w:lineRule="exact"/>
      </w:pPr>
      <w:r>
        <w:t>СОДЕРЖАНИЕ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21"/>
        <w:gridCol w:w="1003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Название раздела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220"/>
              <w:jc w:val="left"/>
            </w:pPr>
            <w:r>
              <w:rPr>
                <w:rStyle w:val="29"/>
              </w:rPr>
              <w:t>Стр.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Состав документации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1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Содержание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2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Сокращения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1. Исходно-разрешительная документация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9"/>
              </w:rPr>
              <w:t xml:space="preserve">2. Сведения о линейном объекте регионального значения и его </w:t>
            </w:r>
            <w:r>
              <w:rPr>
                <w:rStyle w:val="29"/>
              </w:rPr>
              <w:t>краткая характеристика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6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/>
              <w:jc w:val="left"/>
            </w:pPr>
            <w:r>
              <w:rPr>
                <w:rStyle w:val="29"/>
              </w:rPr>
              <w:t>3. Характеристика планируемого развития территории при размещении линейного объекта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right="400"/>
            </w:pPr>
            <w:r>
              <w:rPr>
                <w:rStyle w:val="28"/>
              </w:rPr>
              <w:t>10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4. Мероприятия по освоению территории проектирования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13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9"/>
              </w:rPr>
              <w:t xml:space="preserve">5. Сведения о соответствии разработанной документации требованиям законодательства </w:t>
            </w:r>
            <w:proofErr w:type="gramStart"/>
            <w:r>
              <w:rPr>
                <w:rStyle w:val="29"/>
              </w:rPr>
              <w:t>о</w:t>
            </w:r>
            <w:proofErr w:type="gramEnd"/>
            <w:r>
              <w:rPr>
                <w:rStyle w:val="29"/>
              </w:rPr>
              <w:t xml:space="preserve"> </w:t>
            </w:r>
            <w:r>
              <w:rPr>
                <w:rStyle w:val="29"/>
              </w:rPr>
              <w:t>градостроительной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right="400"/>
            </w:pPr>
            <w:r>
              <w:rPr>
                <w:rStyle w:val="28"/>
              </w:rPr>
              <w:t>18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6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деятельности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624" w:h="12835" w:wrap="none" w:vAnchor="page" w:hAnchor="page" w:x="1298" w:y="1259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9"/>
              </w:rPr>
              <w:t>Приложения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right="400"/>
            </w:pPr>
            <w:r>
              <w:rPr>
                <w:rStyle w:val="28"/>
              </w:rPr>
              <w:t>19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8"/>
              </w:rPr>
              <w:t>Постановление Правительства Самарской области от 27.11.2015 № 780 «О внесении изменений в схему территориального планирования Самарской области»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20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8"/>
              </w:rPr>
              <w:t xml:space="preserve">Приказ министерства строительства Самарской области от </w:t>
            </w:r>
            <w:r>
              <w:rPr>
                <w:rStyle w:val="28"/>
              </w:rPr>
              <w:t>22.12.2015 № 374-п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25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296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8"/>
              </w:rPr>
              <w:t xml:space="preserve">Техническое задание на подготовку проекта планировки территории и проекта межевания территории по объекту: «Г </w:t>
            </w:r>
            <w:proofErr w:type="spellStart"/>
            <w:r>
              <w:rPr>
                <w:rStyle w:val="28"/>
              </w:rPr>
              <w:t>азопровод</w:t>
            </w:r>
            <w:proofErr w:type="spellEnd"/>
            <w:r>
              <w:rPr>
                <w:rStyle w:val="28"/>
              </w:rPr>
              <w:t xml:space="preserve">-отвод и ГРС </w:t>
            </w:r>
            <w:proofErr w:type="spellStart"/>
            <w:r>
              <w:rPr>
                <w:rStyle w:val="28"/>
              </w:rPr>
              <w:t>с.п</w:t>
            </w:r>
            <w:proofErr w:type="spellEnd"/>
            <w:r>
              <w:rPr>
                <w:rStyle w:val="28"/>
              </w:rPr>
              <w:t>. Калиновка муниципального района Сергиевский Самарской области», код стройки 63/314-1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28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79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both"/>
            </w:pPr>
            <w:r>
              <w:rPr>
                <w:rStyle w:val="28"/>
              </w:rPr>
              <w:t>Письм</w:t>
            </w:r>
            <w:proofErr w:type="gramStart"/>
            <w:r>
              <w:rPr>
                <w:rStyle w:val="28"/>
              </w:rPr>
              <w:t xml:space="preserve">о </w:t>
            </w:r>
            <w:r>
              <w:rPr>
                <w:rStyle w:val="28"/>
              </w:rPr>
              <w:t>ООО</w:t>
            </w:r>
            <w:proofErr w:type="gramEnd"/>
            <w:r>
              <w:rPr>
                <w:rStyle w:val="28"/>
              </w:rPr>
              <w:t xml:space="preserve"> «Европейские биологические технологии» от 17.06.2016г. «О согласовании документации по планировке территории»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42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4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8"/>
              </w:rPr>
              <w:t>Письмо Воропаева С.П. от 08.06.2016г. «О согласовании документации по планировке территории»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43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22" w:lineRule="exact"/>
              <w:jc w:val="left"/>
            </w:pPr>
            <w:r>
              <w:rPr>
                <w:rStyle w:val="28"/>
              </w:rPr>
              <w:t xml:space="preserve">Свидетельство о допуске к работам по </w:t>
            </w:r>
            <w:r>
              <w:rPr>
                <w:rStyle w:val="28"/>
              </w:rPr>
              <w:t>изготовлению проектной документации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44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022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8"/>
              </w:rPr>
              <w:t>Письмо администрации сельского поселения Калиновка муниципального района Сергиевский Самарской области от 23.09.2016г. № 212 «О согласовании документации по планировке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50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86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jc w:val="left"/>
            </w:pPr>
            <w:r>
              <w:rPr>
                <w:rStyle w:val="28"/>
              </w:rPr>
              <w:t>территории»</w:t>
            </w:r>
          </w:p>
        </w:tc>
        <w:tc>
          <w:tcPr>
            <w:tcW w:w="100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9624" w:h="12835" w:wrap="none" w:vAnchor="page" w:hAnchor="page" w:x="1298" w:y="1259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01"/>
        </w:trPr>
        <w:tc>
          <w:tcPr>
            <w:tcW w:w="8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317" w:lineRule="exact"/>
              <w:jc w:val="left"/>
            </w:pPr>
            <w:r>
              <w:rPr>
                <w:rStyle w:val="28"/>
              </w:rPr>
              <w:t xml:space="preserve">Письмо администрации </w:t>
            </w:r>
            <w:r>
              <w:rPr>
                <w:rStyle w:val="28"/>
              </w:rPr>
              <w:t>городского поселения Суходол муниципального района Сергиевский Самарской области от 23.09.2016г. № 770 «О согласовании документации по планировке территории»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624" w:h="12835" w:wrap="none" w:vAnchor="page" w:hAnchor="page" w:x="1298" w:y="1259"/>
              <w:shd w:val="clear" w:color="auto" w:fill="auto"/>
              <w:spacing w:before="0" w:after="0" w:line="280" w:lineRule="exact"/>
              <w:ind w:left="400"/>
              <w:jc w:val="left"/>
            </w:pPr>
            <w:r>
              <w:rPr>
                <w:rStyle w:val="28"/>
              </w:rPr>
              <w:t>51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25"/>
        <w:framePr w:wrap="none" w:vAnchor="page" w:hAnchor="page" w:x="6419" w:y="15829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a9"/>
        <w:framePr w:wrap="none" w:vAnchor="page" w:hAnchor="page" w:x="11138" w:y="16120"/>
        <w:shd w:val="clear" w:color="auto" w:fill="auto"/>
        <w:spacing w:line="210" w:lineRule="exact"/>
      </w:pPr>
      <w:r>
        <w:t>2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657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42"/>
        <w:framePr w:w="9624" w:h="12835" w:hRule="exact" w:wrap="none" w:vAnchor="page" w:hAnchor="page" w:x="1281" w:y="730"/>
        <w:shd w:val="clear" w:color="auto" w:fill="auto"/>
        <w:ind w:left="420"/>
      </w:pPr>
      <w:bookmarkStart w:id="7" w:name="bookmark6"/>
      <w:r>
        <w:t>Сокращения</w:t>
      </w:r>
      <w:bookmarkEnd w:id="7"/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АГРС - автоматическая газораспределительная станция АЗ - анодная защита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АСУ - автоматизированная система управления ВОЛС - волоконно-оптическая линия связи ЭХ</w:t>
      </w:r>
      <w:proofErr w:type="gramStart"/>
      <w:r>
        <w:t>З-</w:t>
      </w:r>
      <w:proofErr w:type="gramEnd"/>
      <w:r>
        <w:t xml:space="preserve"> </w:t>
      </w:r>
      <w:proofErr w:type="spellStart"/>
      <w:r>
        <w:t>электрохимзащита</w:t>
      </w:r>
      <w:proofErr w:type="spellEnd"/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Г</w:t>
      </w:r>
      <w:r>
        <w:t>КН - государственный кадастр недвижимости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ГРС - газораспределительная станция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ГСМ - горюче-смазочные материалы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ЗГСО - защитное сооружение гражданской обороны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КИП - контрольно-измерительный прибор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КИТСО - комплекс инженерно-технических средств охраны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 xml:space="preserve">КЛС - </w:t>
      </w:r>
      <w:r>
        <w:t>кабельная линия связи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КРН - коррозионное растрескивание под напряжением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ЛПУМГ - линейное подразделение управления магистрального газопровода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ЛСО - локальная система оповещения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ЛЭП - линия электропередач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НРП - необслуживаемые регенерационные пункты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 xml:space="preserve">ОГ - </w:t>
      </w:r>
      <w:proofErr w:type="spellStart"/>
      <w:r>
        <w:t>ого</w:t>
      </w:r>
      <w:r>
        <w:t>ловник</w:t>
      </w:r>
      <w:proofErr w:type="spellEnd"/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ООПТ - особо охраняемые природные территории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ПУЭ - правила устройства электроустановок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САЗ - система антитеррористической защиты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САУ - система автоматического управления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СТО - станция технического обслуживания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 xml:space="preserve">УЗИП - устройства защиты от импульсных </w:t>
      </w:r>
      <w:r>
        <w:t>перенапряжений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УС - узел связи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ЦАТС - центральная автоматическая телефонная станция ЧС - чрезвычайные ситуации</w:t>
      </w:r>
    </w:p>
    <w:p w:rsidR="00555087" w:rsidRDefault="0082085B">
      <w:pPr>
        <w:pStyle w:val="25"/>
        <w:framePr w:w="9624" w:h="12835" w:hRule="exact" w:wrap="none" w:vAnchor="page" w:hAnchor="page" w:x="1281" w:y="730"/>
        <w:shd w:val="clear" w:color="auto" w:fill="auto"/>
        <w:spacing w:before="0" w:after="0" w:line="437" w:lineRule="exact"/>
        <w:ind w:left="420"/>
        <w:jc w:val="left"/>
      </w:pPr>
      <w:r>
        <w:t>ЩЗИП - щиток защитный от импульсных перенапряжений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81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81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652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1241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452" w:y="16218"/>
        <w:shd w:val="clear" w:color="auto" w:fill="auto"/>
        <w:spacing w:line="210" w:lineRule="exact"/>
      </w:pPr>
      <w:r>
        <w:t>3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42"/>
        <w:framePr w:w="10238" w:h="14075" w:hRule="exact" w:wrap="none" w:vAnchor="page" w:hAnchor="page" w:x="974" w:y="722"/>
        <w:numPr>
          <w:ilvl w:val="0"/>
          <w:numId w:val="1"/>
        </w:numPr>
        <w:shd w:val="clear" w:color="auto" w:fill="auto"/>
        <w:tabs>
          <w:tab w:val="left" w:pos="3233"/>
        </w:tabs>
        <w:spacing w:line="398" w:lineRule="exact"/>
        <w:ind w:left="2920"/>
        <w:jc w:val="both"/>
      </w:pPr>
      <w:bookmarkStart w:id="8" w:name="bookmark7"/>
      <w:r>
        <w:t xml:space="preserve">Исходно-разрешительная </w:t>
      </w:r>
      <w:proofErr w:type="spellStart"/>
      <w:proofErr w:type="gramStart"/>
      <w:r>
        <w:t>документац</w:t>
      </w:r>
      <w:proofErr w:type="spellEnd"/>
      <w:r>
        <w:t xml:space="preserve"> </w:t>
      </w:r>
      <w:proofErr w:type="spellStart"/>
      <w:r>
        <w:t>ия</w:t>
      </w:r>
      <w:proofErr w:type="spellEnd"/>
      <w:proofErr w:type="gramEnd"/>
      <w:r>
        <w:t>.</w:t>
      </w:r>
      <w:bookmarkEnd w:id="8"/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 w:firstLine="720"/>
        <w:jc w:val="both"/>
      </w:pPr>
      <w:r>
        <w:t xml:space="preserve">Данный проект подготовлен в целях установления границ земельных участков, предназначенных для строительства и размещения объекта </w:t>
      </w:r>
      <w:r>
        <w:rPr>
          <w:rStyle w:val="2a"/>
        </w:rPr>
        <w:t>«Газопровод-отвод и ГРС</w:t>
      </w:r>
      <w:r>
        <w:rPr>
          <w:rStyle w:val="2a"/>
        </w:rPr>
        <w:t xml:space="preserve"> </w:t>
      </w:r>
      <w:proofErr w:type="spellStart"/>
      <w:r>
        <w:rPr>
          <w:rStyle w:val="2a"/>
        </w:rPr>
        <w:t>с.п</w:t>
      </w:r>
      <w:proofErr w:type="spellEnd"/>
      <w:r>
        <w:rPr>
          <w:rStyle w:val="2a"/>
        </w:rPr>
        <w:t>. Калиновка муниципального района Сергиевский Самарской области», код стройки 63/314-1</w:t>
      </w:r>
      <w:r>
        <w:t>, расположенного в муниципальном районе Сергиевский Самарской области.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 w:firstLine="720"/>
        <w:jc w:val="both"/>
      </w:pPr>
      <w:r>
        <w:t>Проект планировки территории линейного объекта - документация по планировке территории, подгото</w:t>
      </w:r>
      <w:r>
        <w:t>вленная в целях обеспечения устойчивого развития территории линейных объектов, образующих элементы планировочной структуры территории.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 w:firstLine="720"/>
        <w:jc w:val="both"/>
      </w:pPr>
      <w:r>
        <w:t xml:space="preserve">Документация по планировке территории и проекта межевания территории для размещения объекта: «Газопровод-отвод и ГРС </w:t>
      </w:r>
      <w:proofErr w:type="spellStart"/>
      <w:r>
        <w:t>с.п</w:t>
      </w:r>
      <w:proofErr w:type="spellEnd"/>
      <w:r>
        <w:t>.</w:t>
      </w:r>
      <w:r>
        <w:t xml:space="preserve"> Калиновка муниципального района Сергиевский Самарской области», код стройки 63/314- 1, расположенного в муниципальном районе Сергиевский Самарской области, разработана на основании:</w:t>
      </w:r>
    </w:p>
    <w:p w:rsidR="00555087" w:rsidRDefault="0082085B">
      <w:pPr>
        <w:pStyle w:val="25"/>
        <w:framePr w:w="10238" w:h="14075" w:hRule="exact" w:wrap="none" w:vAnchor="page" w:hAnchor="page" w:x="974" w:y="722"/>
        <w:numPr>
          <w:ilvl w:val="0"/>
          <w:numId w:val="2"/>
        </w:numPr>
        <w:shd w:val="clear" w:color="auto" w:fill="auto"/>
        <w:tabs>
          <w:tab w:val="left" w:pos="1675"/>
        </w:tabs>
        <w:spacing w:before="0" w:after="0" w:line="398" w:lineRule="exact"/>
        <w:ind w:left="420" w:firstLine="720"/>
        <w:jc w:val="both"/>
      </w:pPr>
      <w:r>
        <w:t>Схемы территориального планирования Самарской области,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tabs>
          <w:tab w:val="left" w:pos="3703"/>
          <w:tab w:val="left" w:pos="4121"/>
          <w:tab w:val="left" w:pos="8038"/>
        </w:tabs>
        <w:spacing w:before="0" w:after="0" w:line="398" w:lineRule="exact"/>
        <w:ind w:left="420"/>
        <w:jc w:val="both"/>
      </w:pPr>
      <w:r>
        <w:t xml:space="preserve">утверждённой </w:t>
      </w:r>
      <w:r>
        <w:t>постановлением Правительства Самарской области от 13.12.2007г. № 261 «Об утверждении Схемы территориального планирования Самарской области»</w:t>
      </w:r>
      <w:r>
        <w:tab/>
        <w:t>с</w:t>
      </w:r>
      <w:r>
        <w:tab/>
        <w:t>изменениями, внесёнными</w:t>
      </w:r>
      <w:r>
        <w:tab/>
        <w:t>постановлением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/>
        <w:jc w:val="both"/>
      </w:pPr>
      <w:r>
        <w:t>Правительством Самарской области от 27.11.2015 № 780;</w:t>
      </w:r>
    </w:p>
    <w:p w:rsidR="00555087" w:rsidRDefault="0082085B">
      <w:pPr>
        <w:pStyle w:val="25"/>
        <w:framePr w:w="10238" w:h="14075" w:hRule="exact" w:wrap="none" w:vAnchor="page" w:hAnchor="page" w:x="974" w:y="722"/>
        <w:numPr>
          <w:ilvl w:val="0"/>
          <w:numId w:val="2"/>
        </w:numPr>
        <w:shd w:val="clear" w:color="auto" w:fill="auto"/>
        <w:tabs>
          <w:tab w:val="left" w:pos="1675"/>
        </w:tabs>
        <w:spacing w:before="0" w:after="0" w:line="398" w:lineRule="exact"/>
        <w:ind w:left="420" w:firstLine="720"/>
        <w:jc w:val="both"/>
      </w:pPr>
      <w:r>
        <w:t xml:space="preserve">Приказа Министерства </w:t>
      </w:r>
      <w:r>
        <w:t>строительства Самарской области от 22.12.2015г. № 374-п.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 w:firstLine="720"/>
        <w:jc w:val="both"/>
      </w:pPr>
      <w:r>
        <w:t xml:space="preserve">Проект планировки и проект межевания территории по объекту: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код стройки 63/314-1 разработан в соответствии</w:t>
      </w:r>
      <w:r>
        <w:t xml:space="preserve"> с техническим заданием на его подготовку, выданным ООО «Газпром газораспределение Самара».</w:t>
      </w:r>
    </w:p>
    <w:p w:rsidR="00555087" w:rsidRDefault="0082085B">
      <w:pPr>
        <w:pStyle w:val="25"/>
        <w:framePr w:w="10238" w:h="14075" w:hRule="exact" w:wrap="none" w:vAnchor="page" w:hAnchor="page" w:x="974" w:y="722"/>
        <w:shd w:val="clear" w:color="auto" w:fill="auto"/>
        <w:spacing w:before="0" w:after="0" w:line="398" w:lineRule="exact"/>
        <w:ind w:left="420" w:firstLine="720"/>
        <w:jc w:val="both"/>
      </w:pPr>
      <w:r>
        <w:t xml:space="preserve">Разработка документации выполнена в соответствии с вышеуказанными документами, а также </w:t>
      </w:r>
      <w:proofErr w:type="gramStart"/>
      <w:r>
        <w:t>с</w:t>
      </w:r>
      <w:proofErr w:type="gramEnd"/>
      <w:r>
        <w:t xml:space="preserve"> (со):</w:t>
      </w:r>
    </w:p>
    <w:p w:rsidR="00555087" w:rsidRDefault="0082085B">
      <w:pPr>
        <w:pStyle w:val="25"/>
        <w:framePr w:w="10238" w:h="14075" w:hRule="exact" w:wrap="none" w:vAnchor="page" w:hAnchor="page" w:x="974" w:y="722"/>
        <w:numPr>
          <w:ilvl w:val="0"/>
          <w:numId w:val="3"/>
        </w:numPr>
        <w:shd w:val="clear" w:color="auto" w:fill="auto"/>
        <w:tabs>
          <w:tab w:val="left" w:pos="1500"/>
        </w:tabs>
        <w:spacing w:before="0" w:after="0" w:line="398" w:lineRule="exact"/>
        <w:ind w:left="420" w:firstLine="720"/>
        <w:jc w:val="both"/>
      </w:pPr>
      <w:r>
        <w:t xml:space="preserve">Схемой территориального планирования муниципального района </w:t>
      </w:r>
      <w:r>
        <w:t>Сергиевский Самарской области, утвержденной решением Собрания Представителей муниципального района Сергиевский Самарской области от 28.01.2010г. №3;</w:t>
      </w:r>
    </w:p>
    <w:p w:rsidR="00555087" w:rsidRDefault="0082085B">
      <w:pPr>
        <w:pStyle w:val="25"/>
        <w:framePr w:w="10238" w:h="14075" w:hRule="exact" w:wrap="none" w:vAnchor="page" w:hAnchor="page" w:x="974" w:y="722"/>
        <w:numPr>
          <w:ilvl w:val="0"/>
          <w:numId w:val="3"/>
        </w:numPr>
        <w:shd w:val="clear" w:color="auto" w:fill="auto"/>
        <w:tabs>
          <w:tab w:val="left" w:pos="1342"/>
        </w:tabs>
        <w:spacing w:before="0" w:after="0" w:line="398" w:lineRule="exact"/>
        <w:ind w:left="420" w:firstLine="720"/>
        <w:jc w:val="both"/>
      </w:pPr>
      <w:r>
        <w:t>Генеральным планом сельского поселения Калиновка муниципального района Сергиевский Самарской области, утвер</w:t>
      </w:r>
      <w:r>
        <w:t>жденным решением Собрания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145" w:y="16218"/>
        <w:shd w:val="clear" w:color="auto" w:fill="auto"/>
        <w:spacing w:line="210" w:lineRule="exact"/>
      </w:pPr>
      <w:r>
        <w:t>4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4468" w:hRule="exact" w:wrap="none" w:vAnchor="page" w:hAnchor="page" w:x="974" w:y="731"/>
        <w:shd w:val="clear" w:color="auto" w:fill="auto"/>
        <w:spacing w:before="0" w:after="0" w:line="398" w:lineRule="exact"/>
        <w:ind w:left="420"/>
        <w:jc w:val="both"/>
      </w:pPr>
      <w:r>
        <w:t xml:space="preserve">представителей сельского поселения Калиновка муниципального района Сергиевский </w:t>
      </w:r>
      <w:r>
        <w:t>Самарской области от 26.11.2013г. № 26;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07"/>
        </w:tabs>
        <w:spacing w:before="0" w:after="0" w:line="398" w:lineRule="exact"/>
        <w:ind w:left="420" w:firstLine="720"/>
        <w:jc w:val="both"/>
      </w:pPr>
      <w:r>
        <w:t>Генеральным планом городского поселения Суходол муниципального района Сергиевский Самарской области, утвержденный решением Собрания представителей городского поселения Суходол муниципального района Сергиевский Самарс</w:t>
      </w:r>
      <w:r>
        <w:t>кой области от 07.08.2013г. № 16;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Градостроительным кодексом Российской Федерации;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Земельным кодексом Российской Федерации;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Водным кодексом Российской Федерации;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Лесным кодексом Российской Федерации;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582"/>
          <w:tab w:val="left" w:pos="9790"/>
        </w:tabs>
        <w:spacing w:before="0" w:after="0" w:line="398" w:lineRule="exact"/>
        <w:ind w:left="420" w:firstLine="720"/>
        <w:jc w:val="both"/>
      </w:pPr>
      <w:r>
        <w:t>Законом Самарской области от 12.07.2006 № 90-ГД</w:t>
      </w:r>
      <w:r>
        <w:tab/>
        <w:t>«О</w:t>
      </w:r>
    </w:p>
    <w:p w:rsidR="00555087" w:rsidRDefault="0082085B">
      <w:pPr>
        <w:pStyle w:val="25"/>
        <w:framePr w:w="10238" w:h="14468" w:hRule="exact" w:wrap="none" w:vAnchor="page" w:hAnchor="page" w:x="974" w:y="731"/>
        <w:shd w:val="clear" w:color="auto" w:fill="auto"/>
        <w:spacing w:before="0" w:after="0" w:line="398" w:lineRule="exact"/>
        <w:ind w:left="420"/>
        <w:jc w:val="both"/>
      </w:pPr>
      <w:r>
        <w:t>градостроительной деятельности на территории Самарской области»;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spacing w:before="0" w:after="0" w:line="398" w:lineRule="exact"/>
        <w:ind w:left="420" w:firstLine="720"/>
        <w:jc w:val="both"/>
      </w:pPr>
      <w:r>
        <w:t xml:space="preserve"> Приказом Министерства строительства Самарской области от 29.11.2011г. № 137-п «Об утверждении состава и содержания проектов планировки территории, подготовка которых осуществляется на основа</w:t>
      </w:r>
      <w:r>
        <w:t>нии схемы территориального планирования Самарской области, в том числе при размещении объектов регионального значения»;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СП 36.13330.2012 «СНиП 2.05.06-85* Магистральные трубопроводы»;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 xml:space="preserve">СП 86.13330.2012 «СНиП </w:t>
      </w:r>
      <w:r>
        <w:rPr>
          <w:lang w:val="en-US" w:eastAsia="en-US" w:bidi="en-US"/>
        </w:rPr>
        <w:t>III</w:t>
      </w:r>
      <w:r w:rsidRPr="0082085B">
        <w:rPr>
          <w:lang w:eastAsia="en-US" w:bidi="en-US"/>
        </w:rPr>
        <w:t xml:space="preserve">-42-80* </w:t>
      </w:r>
      <w:r>
        <w:t>Магистральные трубопроводы»;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СН 452-73</w:t>
      </w:r>
      <w:r>
        <w:t xml:space="preserve"> «Нормы отвода земель для магистральных трубопроводов»;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СН 461-74 «Нормы отвода земель для линий связи»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07"/>
        </w:tabs>
        <w:spacing w:before="0" w:after="0" w:line="398" w:lineRule="exact"/>
        <w:ind w:left="420" w:firstLine="720"/>
        <w:jc w:val="both"/>
      </w:pPr>
      <w:r>
        <w:t xml:space="preserve">ВСН №14278 ТМ-Т1 «Норма отвода земель для электрических сетей напряжением 0,38-750 </w:t>
      </w:r>
      <w:proofErr w:type="spellStart"/>
      <w:r>
        <w:t>кВ</w:t>
      </w:r>
      <w:proofErr w:type="spellEnd"/>
      <w:r>
        <w:t>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СН 467-74 «Норма отвода земель для автомобильных дорог»;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07"/>
        </w:tabs>
        <w:spacing w:before="0" w:after="0" w:line="398" w:lineRule="exact"/>
        <w:ind w:left="420" w:firstLine="720"/>
        <w:jc w:val="both"/>
      </w:pPr>
      <w:r>
        <w:t>ВСН 004-</w:t>
      </w:r>
      <w:r>
        <w:t>88 «Строительство магистральных трубопроводов. Технология и организация»;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СП 104-34-96 «Производство земляных работ»;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07"/>
        </w:tabs>
        <w:spacing w:before="0" w:after="0" w:line="398" w:lineRule="exact"/>
        <w:ind w:left="420" w:firstLine="720"/>
        <w:jc w:val="both"/>
      </w:pPr>
      <w:r>
        <w:t>СТО Газпром 2-3.5-051-2006 «Нормы технологического проектирования магистральных газопроводов»;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>СТО Газпром 2-2.1-249-2008 «Магистральные г</w:t>
      </w:r>
      <w:r>
        <w:t>азопроводы»;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07"/>
        </w:tabs>
        <w:spacing w:before="0" w:after="0" w:line="398" w:lineRule="exact"/>
        <w:ind w:left="420" w:firstLine="720"/>
        <w:jc w:val="both"/>
      </w:pPr>
      <w:r>
        <w:t>СТО Газпром 2-3.5-454-2010 «Правила эксплуатации магистральных газопроводов».</w:t>
      </w:r>
    </w:p>
    <w:p w:rsidR="00555087" w:rsidRDefault="0082085B">
      <w:pPr>
        <w:pStyle w:val="25"/>
        <w:framePr w:w="10238" w:h="14468" w:hRule="exact" w:wrap="none" w:vAnchor="page" w:hAnchor="page" w:x="974" w:y="731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398" w:lineRule="exact"/>
        <w:ind w:left="420" w:firstLine="720"/>
        <w:jc w:val="both"/>
      </w:pPr>
      <w:r>
        <w:t xml:space="preserve">Правилами охраны магистральных трубопроводов (утв. постановлением Госгортехнадзора РФ от 24 апреля 1992 г. </w:t>
      </w:r>
      <w:r>
        <w:rPr>
          <w:lang w:val="en-US" w:eastAsia="en-US" w:bidi="en-US"/>
        </w:rPr>
        <w:t>N</w:t>
      </w:r>
      <w:r w:rsidRPr="0082085B">
        <w:rPr>
          <w:lang w:eastAsia="en-US" w:bidi="en-US"/>
        </w:rPr>
        <w:t xml:space="preserve"> </w:t>
      </w:r>
      <w:r>
        <w:t>9) (утв. Заместителем Министра топлива и энергетики 29 а</w:t>
      </w:r>
      <w:r>
        <w:t xml:space="preserve">преля 1992 г.) (в редакции постановления Госгортехнадзора РФ от 23 ноября 1994 г. </w:t>
      </w:r>
      <w:r>
        <w:rPr>
          <w:lang w:val="en-US" w:eastAsia="en-US" w:bidi="en-US"/>
        </w:rPr>
        <w:t>N</w:t>
      </w:r>
      <w:r w:rsidRPr="0082085B">
        <w:rPr>
          <w:lang w:eastAsia="en-US" w:bidi="en-US"/>
        </w:rPr>
        <w:t xml:space="preserve"> </w:t>
      </w:r>
      <w:r>
        <w:t>61).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155" w:y="16218"/>
        <w:shd w:val="clear" w:color="auto" w:fill="auto"/>
        <w:spacing w:line="210" w:lineRule="exact"/>
      </w:pPr>
      <w:r>
        <w:t>5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42"/>
        <w:framePr w:w="10238" w:h="14559" w:hRule="exact" w:wrap="none" w:vAnchor="page" w:hAnchor="page" w:x="974" w:y="599"/>
        <w:shd w:val="clear" w:color="auto" w:fill="auto"/>
        <w:spacing w:line="480" w:lineRule="exact"/>
        <w:ind w:left="420" w:firstLine="720"/>
        <w:jc w:val="both"/>
      </w:pPr>
      <w:bookmarkStart w:id="9" w:name="bookmark8"/>
      <w:r>
        <w:t xml:space="preserve">2. Сведения о линейном </w:t>
      </w:r>
      <w:r>
        <w:t>объекте регионального значения и его краткая характеристика.</w:t>
      </w:r>
      <w:bookmarkEnd w:id="9"/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В административном отношении, намеченные к строительству трасса газопровода - отвода и ГРС располагаются в Сергиевском районе Самарской области в 4 км севернее </w:t>
      </w:r>
      <w:proofErr w:type="gramStart"/>
      <w:r>
        <w:t>с</w:t>
      </w:r>
      <w:proofErr w:type="gramEnd"/>
      <w:r>
        <w:t xml:space="preserve">. Калиновка. Ближайшая жилая зона </w:t>
      </w:r>
      <w:proofErr w:type="spellStart"/>
      <w:r>
        <w:t>с</w:t>
      </w:r>
      <w:proofErr w:type="gramStart"/>
      <w:r>
        <w:t>.К</w:t>
      </w:r>
      <w:proofErr w:type="gramEnd"/>
      <w:r>
        <w:t>алиновка</w:t>
      </w:r>
      <w:proofErr w:type="spellEnd"/>
      <w:r>
        <w:t xml:space="preserve"> располагается на расстоянии - 4000 м от площадки проектируемой ГРС.</w:t>
      </w:r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Объект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код стройки 63/314-1 является объектом регионального значения и предназначен</w:t>
      </w:r>
      <w:r>
        <w:t xml:space="preserve"> для бесперебойного газоснабжения потребителей Сергиевского района Самарской области, в том числе объекта «Современный комплекс по производству и переработке мяса птицы (бройлер) в Сергиевском районе производительностью 50000 тонн/год». Целью проведения ра</w:t>
      </w:r>
      <w:r>
        <w:t>бот является увеличение объема подачи природного газа, повышение надежности и безопасности транспортировки природного газа потребителю.</w:t>
      </w:r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Зона обслуживания ООО «Газпром </w:t>
      </w:r>
      <w:proofErr w:type="spellStart"/>
      <w:r>
        <w:t>трансгаз</w:t>
      </w:r>
      <w:proofErr w:type="spellEnd"/>
      <w:r>
        <w:t xml:space="preserve"> Самара» (Сергиевский ЛПУМГ - далее ЛПУМГ).</w:t>
      </w:r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>Общая протяженность трассы газопровод</w:t>
      </w:r>
      <w:r>
        <w:t xml:space="preserve">а - отвода от точки врезки составляет 1,41 км. «Газопровод-отвод и ГРС </w:t>
      </w:r>
      <w:proofErr w:type="spellStart"/>
      <w:r>
        <w:t>с.п</w:t>
      </w:r>
      <w:proofErr w:type="spellEnd"/>
      <w:r>
        <w:t xml:space="preserve">. Калиновка муниципального района Сергиевский Самарской области», код стройки 63/314-1, </w:t>
      </w:r>
      <w:proofErr w:type="spellStart"/>
      <w:r>
        <w:t>Рр</w:t>
      </w:r>
      <w:proofErr w:type="spellEnd"/>
      <w:r>
        <w:t xml:space="preserve"> = 7,4 МПа согласно СП 36.13330.2012 относится к I классу.</w:t>
      </w:r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Проектом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код стройки 63/314-1 предусматривается строительство следующих зданий и сооружений:</w:t>
      </w:r>
    </w:p>
    <w:p w:rsidR="00555087" w:rsidRDefault="0082085B">
      <w:pPr>
        <w:pStyle w:val="25"/>
        <w:framePr w:w="10238" w:h="14559" w:hRule="exact" w:wrap="none" w:vAnchor="page" w:hAnchor="page" w:x="974" w:y="599"/>
        <w:numPr>
          <w:ilvl w:val="0"/>
          <w:numId w:val="3"/>
        </w:numPr>
        <w:shd w:val="clear" w:color="auto" w:fill="auto"/>
        <w:tabs>
          <w:tab w:val="left" w:pos="1361"/>
        </w:tabs>
        <w:spacing w:before="0" w:after="0" w:line="480" w:lineRule="exact"/>
        <w:ind w:left="420" w:firstLine="720"/>
        <w:jc w:val="both"/>
      </w:pPr>
      <w:r>
        <w:t xml:space="preserve">газопровода-отвода диаметром </w:t>
      </w:r>
      <w:proofErr w:type="spellStart"/>
      <w:r>
        <w:t>Ду</w:t>
      </w:r>
      <w:proofErr w:type="spellEnd"/>
      <w:r>
        <w:t xml:space="preserve"> 200, давление </w:t>
      </w:r>
      <w:proofErr w:type="spellStart"/>
      <w:r>
        <w:t>Ру</w:t>
      </w:r>
      <w:proofErr w:type="spellEnd"/>
      <w:r>
        <w:t xml:space="preserve"> 7,4 МПа протяженностью 1,41 км;</w:t>
      </w:r>
    </w:p>
    <w:p w:rsidR="00555087" w:rsidRDefault="0082085B">
      <w:pPr>
        <w:pStyle w:val="25"/>
        <w:framePr w:w="10238" w:h="14559" w:hRule="exact" w:wrap="none" w:vAnchor="page" w:hAnchor="page" w:x="974" w:y="599"/>
        <w:numPr>
          <w:ilvl w:val="0"/>
          <w:numId w:val="3"/>
        </w:numPr>
        <w:shd w:val="clear" w:color="auto" w:fill="auto"/>
        <w:tabs>
          <w:tab w:val="left" w:pos="1366"/>
        </w:tabs>
        <w:spacing w:before="0" w:after="0" w:line="480" w:lineRule="exact"/>
        <w:ind w:left="420" w:firstLine="720"/>
        <w:jc w:val="both"/>
      </w:pPr>
      <w:r>
        <w:t xml:space="preserve">крановых узлов без </w:t>
      </w:r>
      <w:r>
        <w:t xml:space="preserve">продувки диаметром </w:t>
      </w:r>
      <w:proofErr w:type="spellStart"/>
      <w:r>
        <w:t>Ду</w:t>
      </w:r>
      <w:proofErr w:type="spellEnd"/>
      <w:r>
        <w:t xml:space="preserve"> 200;</w:t>
      </w:r>
    </w:p>
    <w:p w:rsidR="00555087" w:rsidRDefault="0082085B">
      <w:pPr>
        <w:pStyle w:val="25"/>
        <w:framePr w:w="10238" w:h="14559" w:hRule="exact" w:wrap="none" w:vAnchor="page" w:hAnchor="page" w:x="974" w:y="599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-охранного кранового узла с двухсторонней продувкой диаметром </w:t>
      </w:r>
      <w:proofErr w:type="spellStart"/>
      <w:r>
        <w:t>Ду</w:t>
      </w:r>
      <w:proofErr w:type="spellEnd"/>
      <w:r>
        <w:t xml:space="preserve"> 200;</w:t>
      </w:r>
    </w:p>
    <w:p w:rsidR="00555087" w:rsidRDefault="0082085B">
      <w:pPr>
        <w:pStyle w:val="25"/>
        <w:framePr w:w="10238" w:h="14559" w:hRule="exact" w:wrap="none" w:vAnchor="page" w:hAnchor="page" w:x="974" w:y="599"/>
        <w:numPr>
          <w:ilvl w:val="0"/>
          <w:numId w:val="3"/>
        </w:numPr>
        <w:shd w:val="clear" w:color="auto" w:fill="auto"/>
        <w:tabs>
          <w:tab w:val="left" w:pos="1366"/>
        </w:tabs>
        <w:spacing w:before="0" w:after="0" w:line="480" w:lineRule="exact"/>
        <w:ind w:left="420" w:firstLine="720"/>
        <w:jc w:val="both"/>
      </w:pPr>
      <w:r>
        <w:t>газораспределительной станции Калиновка;</w:t>
      </w:r>
    </w:p>
    <w:p w:rsidR="00555087" w:rsidRDefault="0082085B">
      <w:pPr>
        <w:pStyle w:val="25"/>
        <w:framePr w:w="10238" w:h="14559" w:hRule="exact" w:wrap="none" w:vAnchor="page" w:hAnchor="page" w:x="974" w:y="599"/>
        <w:numPr>
          <w:ilvl w:val="0"/>
          <w:numId w:val="3"/>
        </w:numPr>
        <w:shd w:val="clear" w:color="auto" w:fill="auto"/>
        <w:tabs>
          <w:tab w:val="left" w:pos="1366"/>
        </w:tabs>
        <w:spacing w:before="0" w:after="0" w:line="480" w:lineRule="exact"/>
        <w:ind w:left="420" w:firstLine="720"/>
        <w:jc w:val="both"/>
      </w:pPr>
      <w:r>
        <w:t>подъездной дороги к ГРС Калиновка;</w:t>
      </w:r>
    </w:p>
    <w:p w:rsidR="00555087" w:rsidRDefault="0082085B">
      <w:pPr>
        <w:pStyle w:val="25"/>
        <w:framePr w:w="10238" w:h="14559" w:hRule="exact" w:wrap="none" w:vAnchor="page" w:hAnchor="page" w:x="974" w:y="599"/>
        <w:numPr>
          <w:ilvl w:val="0"/>
          <w:numId w:val="3"/>
        </w:numPr>
        <w:shd w:val="clear" w:color="auto" w:fill="auto"/>
        <w:tabs>
          <w:tab w:val="left" w:pos="1366"/>
        </w:tabs>
        <w:spacing w:before="0" w:after="0" w:line="480" w:lineRule="exact"/>
        <w:ind w:left="420" w:firstLine="720"/>
        <w:jc w:val="both"/>
      </w:pPr>
      <w:r>
        <w:t xml:space="preserve">подъездной дороги к крановым узлам диаметром </w:t>
      </w:r>
      <w:proofErr w:type="spellStart"/>
      <w:r>
        <w:t>Ду</w:t>
      </w:r>
      <w:proofErr w:type="spellEnd"/>
      <w:r>
        <w:t xml:space="preserve"> 200;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145" w:y="16218"/>
        <w:shd w:val="clear" w:color="auto" w:fill="auto"/>
        <w:spacing w:line="210" w:lineRule="exact"/>
      </w:pPr>
      <w:r>
        <w:t>6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304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4083" w:hRule="exact" w:wrap="none" w:vAnchor="page" w:hAnchor="page" w:x="974" w:y="159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кабеля связи ВОЛС;</w:t>
      </w:r>
    </w:p>
    <w:p w:rsidR="00555087" w:rsidRDefault="0082085B">
      <w:pPr>
        <w:pStyle w:val="25"/>
        <w:framePr w:w="10238" w:h="14083" w:hRule="exact" w:wrap="none" w:vAnchor="page" w:hAnchor="page" w:x="974" w:y="159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кабеля ЭХЗ и площадки АЗ;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-дом оператора.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Максимальный часовой расход 70 тыс. м3/час.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Проектируемый газопровод-отвод </w:t>
      </w:r>
      <w:r>
        <w:t xml:space="preserve">подключается к МГ «Челябинск - Петровск» диаметром </w:t>
      </w:r>
      <w:proofErr w:type="spellStart"/>
      <w:r>
        <w:t>Ду</w:t>
      </w:r>
      <w:proofErr w:type="spellEnd"/>
      <w:r>
        <w:t xml:space="preserve"> 1400, давление </w:t>
      </w:r>
      <w:proofErr w:type="spellStart"/>
      <w:r>
        <w:t>Рмах</w:t>
      </w:r>
      <w:proofErr w:type="spellEnd"/>
      <w:r>
        <w:t xml:space="preserve">=7,4 МПа на ПК 7535-ПК 7536. Проектируемый газопровод-перемычка подключается к МГ «Уренгой - Петровск» </w:t>
      </w:r>
      <w:proofErr w:type="spellStart"/>
      <w:r>
        <w:t>Ду</w:t>
      </w:r>
      <w:proofErr w:type="spellEnd"/>
      <w:r>
        <w:t xml:space="preserve"> 1400, </w:t>
      </w:r>
      <w:proofErr w:type="spellStart"/>
      <w:r>
        <w:t>Рмах</w:t>
      </w:r>
      <w:proofErr w:type="spellEnd"/>
      <w:r>
        <w:t>=7,4 МПа на ПК 7535-ПК 7536, на расстоянии ориентировочно 60 м от с</w:t>
      </w:r>
      <w:r>
        <w:t>уществующей площадки кранового узла в точке подключения газопровода-отвода к ГРС-111. Конечной точкой проектируемого газопровода-отвода является подключение проектируемой ГРС.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Для технического обслуживания газораспределительной станции, крановых узлов, пре</w:t>
      </w:r>
      <w:r>
        <w:t>дусматриваются проектируемые подъездные автодороги.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Размеры полосы отвода для газопроводов определены в соответствии с действующей нормативно-технической документацией, исходя из конструктивных и технологических параметров объектов, рационального использов</w:t>
      </w:r>
      <w:r>
        <w:t>ания земель.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Характеристики и показатели состояния отчуждаемой для строительства территории определены по сведениям государственного кадастра недвижимости и данным топографо-геодезических изысканий.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Размеры строительной полосы сооружения газопровода </w:t>
      </w:r>
      <w:r>
        <w:t>представляют собой линейно-протяженную полосу, в пределах которой выполняется весь комплекс производства работ по строительству газопровода.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Земельный участок, предоставляемый для размещения газопроводов, представляет собой территорию вдоль запроектированн</w:t>
      </w:r>
      <w:r>
        <w:t xml:space="preserve">ых трасс, необходимую для выполнения комплекса подготовительных, земляных и </w:t>
      </w:r>
      <w:proofErr w:type="spellStart"/>
      <w:r>
        <w:t>строительно</w:t>
      </w:r>
      <w:r>
        <w:softHyphen/>
        <w:t>монтажных</w:t>
      </w:r>
      <w:proofErr w:type="spellEnd"/>
      <w:r>
        <w:t xml:space="preserve"> работ.</w:t>
      </w:r>
    </w:p>
    <w:p w:rsidR="00555087" w:rsidRDefault="0082085B">
      <w:pPr>
        <w:pStyle w:val="25"/>
        <w:framePr w:w="10238" w:h="1408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Размеры площадочных сооружений определены технологической необходимостью с учетом действующих нормативных документов.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424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284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145" w:y="15782"/>
        <w:shd w:val="clear" w:color="auto" w:fill="auto"/>
        <w:spacing w:line="210" w:lineRule="exact"/>
      </w:pPr>
      <w:r>
        <w:t>7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left"/>
      </w:pPr>
      <w:r>
        <w:t>Ширину земельных участков полосы отвода определяют следующие условия и факторы: схема производства работ, размеры сооружений, рельеф местности,</w:t>
      </w:r>
      <w:r>
        <w:t xml:space="preserve"> особые природные условия.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left"/>
      </w:pPr>
      <w:r>
        <w:t>В целом ширина земельных участков полосы отвода соответствует максимальной величине составляющих, определяемых этими факторами.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both"/>
      </w:pPr>
      <w:r>
        <w:t>На участке строительства подъездной дороги к ГРС ширина полосы, отводимой в краткосрочное пользование</w:t>
      </w:r>
      <w:r>
        <w:t>, составляет не менее 30 м. На участке строительства подъездной дороги к крановым узлам ширина полосы, отводимой в краткосрочное пользование, составляет не менее 45 м (с учетом параллельной прокладки с другими сооружениями).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left"/>
      </w:pPr>
      <w:r>
        <w:t>Для кабеля к анодному заземлени</w:t>
      </w:r>
      <w:r>
        <w:t>ю ширина полосы, отводимой в краткосрочное пользование, составляет 6 м.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left"/>
      </w:pPr>
      <w:r>
        <w:t>Под строительство ГРС отводится участок земли шириной 40 м вокруг площадки.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left"/>
      </w:pPr>
      <w:r>
        <w:t xml:space="preserve">Краткосрочной аренде подлежат земли на время выполнения строительства </w:t>
      </w:r>
      <w:proofErr w:type="gramStart"/>
      <w:r>
        <w:t>для</w:t>
      </w:r>
      <w:proofErr w:type="gramEnd"/>
      <w:r>
        <w:t>: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площадки ГРС;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 xml:space="preserve">технологических </w:t>
      </w:r>
      <w:r>
        <w:t>площадок крановых узлов;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разворотных площадок;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подъездной дороги к ГРС;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подъездной дороги к крановым узлам;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 xml:space="preserve">газопровода-отвода </w:t>
      </w:r>
      <w:proofErr w:type="spellStart"/>
      <w:r>
        <w:t>Ду</w:t>
      </w:r>
      <w:proofErr w:type="spellEnd"/>
      <w:r>
        <w:t xml:space="preserve"> 200, </w:t>
      </w:r>
      <w:proofErr w:type="spellStart"/>
      <w:r>
        <w:t>Ру</w:t>
      </w:r>
      <w:proofErr w:type="spellEnd"/>
      <w:r>
        <w:t xml:space="preserve"> 7,4 МПа (в </w:t>
      </w:r>
      <w:proofErr w:type="spellStart"/>
      <w:r>
        <w:t>т.ч</w:t>
      </w:r>
      <w:proofErr w:type="spellEnd"/>
      <w:r>
        <w:t>. перемычка);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газопроводов на вытяжные свечи;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кабельной линии технологической связи;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НРП;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кабельной лини</w:t>
      </w:r>
      <w:r>
        <w:t>и КИП;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кабеля ЭХЗ;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дома оператора.</w:t>
      </w:r>
    </w:p>
    <w:p w:rsidR="00555087" w:rsidRDefault="0082085B">
      <w:pPr>
        <w:pStyle w:val="25"/>
        <w:framePr w:w="10238" w:h="14549" w:hRule="exact" w:wrap="none" w:vAnchor="page" w:hAnchor="page" w:x="974" w:y="594"/>
        <w:shd w:val="clear" w:color="auto" w:fill="auto"/>
        <w:spacing w:before="0" w:after="0" w:line="480" w:lineRule="exact"/>
        <w:ind w:left="420" w:firstLine="720"/>
        <w:jc w:val="both"/>
      </w:pPr>
      <w:r>
        <w:t xml:space="preserve">Долгосрочной аренде подлежат земли </w:t>
      </w:r>
      <w:proofErr w:type="gramStart"/>
      <w:r>
        <w:t>под</w:t>
      </w:r>
      <w:proofErr w:type="gramEnd"/>
      <w:r>
        <w:t>:</w:t>
      </w:r>
    </w:p>
    <w:p w:rsidR="00555087" w:rsidRDefault="0082085B">
      <w:pPr>
        <w:pStyle w:val="25"/>
        <w:framePr w:w="10238" w:h="14549" w:hRule="exact" w:wrap="none" w:vAnchor="page" w:hAnchor="page" w:x="974" w:y="594"/>
        <w:numPr>
          <w:ilvl w:val="0"/>
          <w:numId w:val="3"/>
        </w:numPr>
        <w:shd w:val="clear" w:color="auto" w:fill="auto"/>
        <w:tabs>
          <w:tab w:val="left" w:pos="1412"/>
        </w:tabs>
        <w:spacing w:before="0" w:after="0" w:line="480" w:lineRule="exact"/>
        <w:ind w:left="420" w:firstLine="720"/>
        <w:jc w:val="both"/>
      </w:pPr>
      <w:r>
        <w:t>площадки ГРС;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155" w:y="16218"/>
        <w:shd w:val="clear" w:color="auto" w:fill="auto"/>
        <w:spacing w:line="210" w:lineRule="exact"/>
      </w:pPr>
      <w:r>
        <w:t>8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405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 xml:space="preserve">площадки крановых </w:t>
      </w:r>
      <w:r>
        <w:t>узлов;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разворотные площадки;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подъездной дороги к ГРС;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подъездной дороги к крановым узлам;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НРП;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дом оператора;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продувочные свечи;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вытяжную свечу;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знаки закрепления трасс газопроводов;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замерные столбики для кабеля связи;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r>
        <w:t>дорожные знаки;</w:t>
      </w:r>
    </w:p>
    <w:p w:rsidR="00555087" w:rsidRDefault="0082085B">
      <w:pPr>
        <w:pStyle w:val="25"/>
        <w:framePr w:w="10214" w:h="8266" w:hRule="exact" w:wrap="none" w:vAnchor="page" w:hAnchor="page" w:x="986" w:y="623"/>
        <w:numPr>
          <w:ilvl w:val="0"/>
          <w:numId w:val="3"/>
        </w:numPr>
        <w:shd w:val="clear" w:color="auto" w:fill="auto"/>
        <w:tabs>
          <w:tab w:val="left" w:pos="1452"/>
        </w:tabs>
        <w:spacing w:before="0" w:after="0" w:line="480" w:lineRule="exact"/>
        <w:ind w:left="1180"/>
        <w:jc w:val="both"/>
      </w:pPr>
      <w:proofErr w:type="spellStart"/>
      <w:r>
        <w:t>СКИПы</w:t>
      </w:r>
      <w:proofErr w:type="spellEnd"/>
      <w:r>
        <w:t>.</w:t>
      </w:r>
    </w:p>
    <w:p w:rsidR="00555087" w:rsidRDefault="0082085B">
      <w:pPr>
        <w:pStyle w:val="25"/>
        <w:framePr w:w="10214" w:h="8266" w:hRule="exact" w:wrap="none" w:vAnchor="page" w:hAnchor="page" w:x="986" w:y="623"/>
        <w:shd w:val="clear" w:color="auto" w:fill="auto"/>
        <w:spacing w:before="0" w:after="0" w:line="480" w:lineRule="exact"/>
        <w:ind w:left="460" w:firstLine="720"/>
        <w:jc w:val="left"/>
      </w:pPr>
      <w:r>
        <w:t xml:space="preserve">Проектируемый </w:t>
      </w:r>
      <w:r>
        <w:t>объект имеет следующие пересечения, примыкания, указанные в таблице 2.1.</w:t>
      </w:r>
    </w:p>
    <w:p w:rsidR="00555087" w:rsidRDefault="0082085B">
      <w:pPr>
        <w:pStyle w:val="42"/>
        <w:framePr w:w="10214" w:h="8266" w:hRule="exact" w:wrap="none" w:vAnchor="page" w:hAnchor="page" w:x="986" w:y="623"/>
        <w:shd w:val="clear" w:color="auto" w:fill="auto"/>
        <w:spacing w:line="480" w:lineRule="exact"/>
        <w:ind w:right="460"/>
        <w:jc w:val="center"/>
      </w:pPr>
      <w:bookmarkStart w:id="10" w:name="bookmark9"/>
      <w:r>
        <w:t>Перечень пересечений проектируемого объекта с существующими</w:t>
      </w:r>
      <w:r>
        <w:br/>
        <w:t>инженерными сетями и сооружениями.</w:t>
      </w:r>
      <w:bookmarkEnd w:id="10"/>
    </w:p>
    <w:p w:rsidR="00555087" w:rsidRDefault="0082085B">
      <w:pPr>
        <w:pStyle w:val="25"/>
        <w:framePr w:w="10214" w:h="8266" w:hRule="exact" w:wrap="none" w:vAnchor="page" w:hAnchor="page" w:x="986" w:y="623"/>
        <w:shd w:val="clear" w:color="auto" w:fill="auto"/>
        <w:spacing w:before="0" w:after="0" w:line="480" w:lineRule="exact"/>
      </w:pPr>
      <w:r>
        <w:t>Таблица 2.1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30"/>
        <w:gridCol w:w="3470"/>
        <w:gridCol w:w="1416"/>
        <w:gridCol w:w="12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60" w:line="200" w:lineRule="exact"/>
              <w:ind w:left="940"/>
              <w:jc w:val="left"/>
            </w:pPr>
            <w:r>
              <w:rPr>
                <w:rStyle w:val="210pt"/>
              </w:rPr>
              <w:t>Наименование</w:t>
            </w:r>
          </w:p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60" w:after="0" w:line="200" w:lineRule="exact"/>
              <w:ind w:left="1040"/>
              <w:jc w:val="left"/>
            </w:pPr>
            <w:r>
              <w:rPr>
                <w:rStyle w:val="210pt"/>
              </w:rPr>
              <w:t>пересечения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Владелец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X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  <w:lang w:val="en-US" w:eastAsia="en-US" w:bidi="en-US"/>
              </w:rPr>
              <w:t>Y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88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Проектируемый газопровод-отвод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"/>
              </w:rPr>
              <w:t>Врезка Уренгой-Петровск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5963081.92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249204.17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0pt"/>
              </w:rPr>
              <w:t xml:space="preserve">Магистральный газопровод </w:t>
            </w:r>
            <w:proofErr w:type="spellStart"/>
            <w:r>
              <w:rPr>
                <w:rStyle w:val="210pt"/>
              </w:rPr>
              <w:t>в.д</w:t>
            </w:r>
            <w:proofErr w:type="spellEnd"/>
            <w:r>
              <w:rPr>
                <w:rStyle w:val="210pt"/>
              </w:rPr>
              <w:t>. Челябинск-Петровск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5962978.86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249274.18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0pt"/>
              </w:rPr>
              <w:t xml:space="preserve">Магистральный газопровод </w:t>
            </w:r>
            <w:proofErr w:type="spellStart"/>
            <w:r>
              <w:rPr>
                <w:rStyle w:val="210pt"/>
              </w:rPr>
              <w:t>в.д</w:t>
            </w:r>
            <w:proofErr w:type="spellEnd"/>
            <w:r>
              <w:rPr>
                <w:rStyle w:val="210pt"/>
              </w:rPr>
              <w:t>. Челябинск-Петровск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</w:t>
            </w:r>
            <w:r>
              <w:rPr>
                <w:rStyle w:val="210pt"/>
              </w:rPr>
              <w:t>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5962968.61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249282.17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Кабель связи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5962959.29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249289.43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Кабель связи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5962955.57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249292.33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 xml:space="preserve">ЛЭП 35 </w:t>
            </w:r>
            <w:proofErr w:type="spellStart"/>
            <w:r>
              <w:rPr>
                <w:rStyle w:val="210pt"/>
              </w:rPr>
              <w:t>кВ</w:t>
            </w:r>
            <w:proofErr w:type="spellEnd"/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ОАО «</w:t>
            </w:r>
            <w:proofErr w:type="spellStart"/>
            <w:r>
              <w:rPr>
                <w:rStyle w:val="210pt"/>
              </w:rPr>
              <w:t>Самаранефтегаз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5962920.25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249392.96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880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proofErr w:type="spellStart"/>
            <w:r>
              <w:rPr>
                <w:rStyle w:val="210pt"/>
              </w:rPr>
              <w:t>Пректируемая</w:t>
            </w:r>
            <w:proofErr w:type="spellEnd"/>
            <w:r>
              <w:rPr>
                <w:rStyle w:val="210pt"/>
              </w:rPr>
              <w:t xml:space="preserve"> дорога (подъезд)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0pt"/>
              </w:rPr>
              <w:t xml:space="preserve">Магистральный газопровод </w:t>
            </w:r>
            <w:proofErr w:type="spellStart"/>
            <w:r>
              <w:rPr>
                <w:rStyle w:val="210pt"/>
              </w:rPr>
              <w:t>в.д</w:t>
            </w:r>
            <w:proofErr w:type="gramStart"/>
            <w:r>
              <w:rPr>
                <w:rStyle w:val="210pt"/>
              </w:rPr>
              <w:t>.Ч</w:t>
            </w:r>
            <w:proofErr w:type="gramEnd"/>
            <w:r>
              <w:rPr>
                <w:rStyle w:val="210pt"/>
              </w:rPr>
              <w:t>елябинск</w:t>
            </w:r>
            <w:proofErr w:type="spellEnd"/>
            <w:r>
              <w:rPr>
                <w:rStyle w:val="210pt"/>
              </w:rPr>
              <w:t>-Петровск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5963000.87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249302.54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0pt"/>
              </w:rPr>
              <w:t xml:space="preserve">Магистральный газопровод </w:t>
            </w:r>
            <w:proofErr w:type="spellStart"/>
            <w:r>
              <w:rPr>
                <w:rStyle w:val="210pt"/>
              </w:rPr>
              <w:t>в.д</w:t>
            </w:r>
            <w:proofErr w:type="gramStart"/>
            <w:r>
              <w:rPr>
                <w:rStyle w:val="210pt"/>
              </w:rPr>
              <w:t>.Ч</w:t>
            </w:r>
            <w:proofErr w:type="gramEnd"/>
            <w:r>
              <w:rPr>
                <w:rStyle w:val="210pt"/>
              </w:rPr>
              <w:t>елябинск</w:t>
            </w:r>
            <w:proofErr w:type="spellEnd"/>
            <w:r>
              <w:rPr>
                <w:rStyle w:val="210pt"/>
              </w:rPr>
              <w:t>-Петровск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5962990.55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249310.45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Кабель связи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5962982.29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249321.38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Кабель связи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ООО «</w:t>
            </w:r>
            <w:proofErr w:type="gramStart"/>
            <w:r>
              <w:rPr>
                <w:rStyle w:val="210pt"/>
              </w:rPr>
              <w:t xml:space="preserve">Г </w:t>
            </w:r>
            <w:proofErr w:type="spellStart"/>
            <w:r>
              <w:rPr>
                <w:rStyle w:val="210pt"/>
              </w:rPr>
              <w:t>азпром</w:t>
            </w:r>
            <w:proofErr w:type="spellEnd"/>
            <w:proofErr w:type="gramEnd"/>
            <w:r>
              <w:rPr>
                <w:rStyle w:val="210pt"/>
              </w:rPr>
              <w:t xml:space="preserve"> </w:t>
            </w:r>
            <w:proofErr w:type="spellStart"/>
            <w:r>
              <w:rPr>
                <w:rStyle w:val="210pt"/>
              </w:rPr>
              <w:t>трансгаз</w:t>
            </w:r>
            <w:proofErr w:type="spellEnd"/>
            <w:r>
              <w:rPr>
                <w:rStyle w:val="210pt"/>
              </w:rPr>
              <w:t xml:space="preserve"> Самара»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5962979.99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249325.99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 xml:space="preserve">ЛЭП 35 </w:t>
            </w:r>
            <w:proofErr w:type="spellStart"/>
            <w:r>
              <w:rPr>
                <w:rStyle w:val="210pt"/>
              </w:rPr>
              <w:t>кВ</w:t>
            </w:r>
            <w:proofErr w:type="spellEnd"/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ОАО «</w:t>
            </w:r>
            <w:proofErr w:type="spellStart"/>
            <w:r>
              <w:rPr>
                <w:rStyle w:val="210pt"/>
              </w:rPr>
              <w:t>Самаранефтегаз</w:t>
            </w:r>
            <w:proofErr w:type="spellEnd"/>
            <w:r>
              <w:rPr>
                <w:rStyle w:val="210pt"/>
              </w:rPr>
              <w:t>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40"/>
              <w:jc w:val="left"/>
            </w:pPr>
            <w:r>
              <w:rPr>
                <w:rStyle w:val="210pt"/>
              </w:rPr>
              <w:t>5962966.36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803" w:h="6029" w:wrap="none" w:vAnchor="page" w:hAnchor="page" w:x="2004" w:y="8826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"/>
              </w:rPr>
              <w:t>249360.63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86" w:y="1563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86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75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25"/>
        <w:framePr w:wrap="none" w:vAnchor="page" w:hAnchor="page" w:x="6448" w:y="15898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a9"/>
        <w:framePr w:wrap="none" w:vAnchor="page" w:hAnchor="page" w:x="11172" w:y="16189"/>
        <w:shd w:val="clear" w:color="auto" w:fill="auto"/>
        <w:spacing w:line="210" w:lineRule="exact"/>
      </w:pPr>
      <w:r>
        <w:t>9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</w:t>
      </w:r>
      <w:r>
        <w:rPr>
          <w:rStyle w:val="81"/>
        </w:rPr>
        <w:t xml:space="preserve">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Искусственные сооружения, пересечения, </w:t>
      </w:r>
      <w:proofErr w:type="gramStart"/>
      <w:r>
        <w:t>примыкания, подлежащие переустройству отсутствуют</w:t>
      </w:r>
      <w:proofErr w:type="gramEnd"/>
      <w:r>
        <w:t>.</w:t>
      </w:r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0" w:line="480" w:lineRule="exact"/>
        <w:ind w:left="420" w:firstLine="700"/>
        <w:jc w:val="both"/>
      </w:pPr>
      <w:r>
        <w:t>Профиль участка газопровода определяет его положение по абсолютным или относительным высотным отметкам вдоль трассы.</w:t>
      </w:r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0" w:line="480" w:lineRule="exact"/>
        <w:ind w:left="420" w:firstLine="700"/>
        <w:jc w:val="both"/>
      </w:pPr>
      <w:r>
        <w:t>Можно выделить следующие хара</w:t>
      </w:r>
      <w:r>
        <w:t>ктерные элементы и участки профиля на данных участках газопроводов: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горизонтальные прямолинейные участки;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прямые участки с положительным уклоном /&gt;0,001;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прямые участки с отрицательным уклоном /&gt;0,001;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упруго искривленные в вертикальной плоскости участки;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кривые вставки из изогнутых труб;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кривые вставки гнутых вставок заводского изготовления.</w:t>
      </w:r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412" w:line="480" w:lineRule="exact"/>
        <w:ind w:left="420" w:firstLine="700"/>
        <w:jc w:val="both"/>
      </w:pPr>
      <w:r>
        <w:t xml:space="preserve">Площадь полосы отвода для размещения объекта: «Газопровод-отвод и ГРС </w:t>
      </w:r>
      <w:proofErr w:type="spellStart"/>
      <w:r>
        <w:t>с.п</w:t>
      </w:r>
      <w:proofErr w:type="spellEnd"/>
      <w:r>
        <w:t xml:space="preserve">. Калиновка муниципального района Сергиевский Самарской области» код стройки 63/314-1 </w:t>
      </w:r>
      <w:r>
        <w:t xml:space="preserve">составляет - 111195 </w:t>
      </w:r>
      <w:proofErr w:type="spellStart"/>
      <w:r>
        <w:t>кв.м</w:t>
      </w:r>
      <w:proofErr w:type="spellEnd"/>
      <w:r>
        <w:t>.</w:t>
      </w:r>
    </w:p>
    <w:p w:rsidR="00555087" w:rsidRDefault="0082085B">
      <w:pPr>
        <w:pStyle w:val="42"/>
        <w:framePr w:w="10238" w:h="12154" w:hRule="exact" w:wrap="none" w:vAnchor="page" w:hAnchor="page" w:x="974" w:y="1074"/>
        <w:numPr>
          <w:ilvl w:val="0"/>
          <w:numId w:val="2"/>
        </w:numPr>
        <w:shd w:val="clear" w:color="auto" w:fill="auto"/>
        <w:tabs>
          <w:tab w:val="left" w:pos="1513"/>
        </w:tabs>
        <w:spacing w:line="490" w:lineRule="exact"/>
        <w:ind w:left="420" w:firstLine="700"/>
        <w:jc w:val="both"/>
      </w:pPr>
      <w:bookmarkStart w:id="11" w:name="bookmark10"/>
      <w:r>
        <w:t>Характеристика планируемого развития территории в районе размещения линейного объекта.</w:t>
      </w:r>
      <w:bookmarkEnd w:id="11"/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0" w:line="480" w:lineRule="exact"/>
        <w:ind w:left="420" w:firstLine="700"/>
        <w:jc w:val="both"/>
      </w:pPr>
      <w:r>
        <w:t>Проектируемый объект и его инфраструктуру планируется разместить на территории земель населенных пунктов и землях сельскохозяйственного назначе</w:t>
      </w:r>
      <w:r>
        <w:t>ния.</w:t>
      </w:r>
    </w:p>
    <w:p w:rsidR="00555087" w:rsidRDefault="0082085B">
      <w:pPr>
        <w:pStyle w:val="25"/>
        <w:framePr w:w="10238" w:h="12154" w:hRule="exact" w:wrap="none" w:vAnchor="page" w:hAnchor="page" w:x="974" w:y="1074"/>
        <w:shd w:val="clear" w:color="auto" w:fill="auto"/>
        <w:spacing w:before="0" w:after="0" w:line="480" w:lineRule="exact"/>
        <w:ind w:left="420" w:firstLine="700"/>
        <w:jc w:val="both"/>
      </w:pPr>
      <w:r>
        <w:t>Трасса проходит: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505"/>
        </w:tabs>
        <w:spacing w:before="0" w:after="0" w:line="480" w:lineRule="exact"/>
        <w:ind w:left="420" w:firstLine="700"/>
        <w:jc w:val="both"/>
      </w:pPr>
      <w:r>
        <w:t>по сформированным земельным участкам, сведения о которых содержатся в ГКН;</w:t>
      </w:r>
    </w:p>
    <w:p w:rsidR="00555087" w:rsidRDefault="0082085B">
      <w:pPr>
        <w:pStyle w:val="25"/>
        <w:framePr w:w="10238" w:h="12154" w:hRule="exact" w:wrap="none" w:vAnchor="page" w:hAnchor="page" w:x="974" w:y="1074"/>
        <w:numPr>
          <w:ilvl w:val="0"/>
          <w:numId w:val="3"/>
        </w:numPr>
        <w:shd w:val="clear" w:color="auto" w:fill="auto"/>
        <w:tabs>
          <w:tab w:val="left" w:pos="1392"/>
        </w:tabs>
        <w:spacing w:before="0" w:after="0" w:line="480" w:lineRule="exact"/>
        <w:ind w:left="420" w:firstLine="700"/>
        <w:jc w:val="both"/>
      </w:pPr>
      <w:r>
        <w:t>по землям, государственная собственность на которые не разграничена.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6180"/>
        <w:shd w:val="clear" w:color="auto" w:fill="auto"/>
        <w:spacing w:line="210" w:lineRule="exact"/>
      </w:pPr>
      <w:r>
        <w:t>10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50"/>
        <w:framePr w:w="10238" w:h="1665" w:hRule="exact" w:wrap="none" w:vAnchor="page" w:hAnchor="page" w:x="974" w:y="755"/>
        <w:shd w:val="clear" w:color="auto" w:fill="auto"/>
        <w:spacing w:before="0" w:after="0"/>
        <w:ind w:left="4520"/>
        <w:jc w:val="left"/>
      </w:pPr>
      <w:r>
        <w:t>ЭКСПЛИКАЦИЯ</w:t>
      </w:r>
    </w:p>
    <w:p w:rsidR="00555087" w:rsidRDefault="0082085B">
      <w:pPr>
        <w:pStyle w:val="50"/>
        <w:framePr w:w="10238" w:h="1665" w:hRule="exact" w:wrap="none" w:vAnchor="page" w:hAnchor="page" w:x="974" w:y="755"/>
        <w:shd w:val="clear" w:color="auto" w:fill="auto"/>
        <w:spacing w:before="0" w:after="0"/>
        <w:ind w:left="420" w:firstLine="700"/>
        <w:jc w:val="both"/>
      </w:pPr>
      <w:r>
        <w:t xml:space="preserve">земельных участков, расположенных в районе предполагаемого строительства объекта «Газопровод-отвод и ГРС </w:t>
      </w:r>
      <w:proofErr w:type="spellStart"/>
      <w:r>
        <w:t>с.п</w:t>
      </w:r>
      <w:proofErr w:type="spellEnd"/>
      <w:r>
        <w:t xml:space="preserve">. Калиновка муниципального района Сергиевский Самарской области», код </w:t>
      </w:r>
      <w:r>
        <w:t>стройки 63/314-1.</w:t>
      </w:r>
    </w:p>
    <w:p w:rsidR="00555087" w:rsidRDefault="0082085B">
      <w:pPr>
        <w:pStyle w:val="2c"/>
        <w:framePr w:wrap="none" w:vAnchor="page" w:hAnchor="page" w:x="9686" w:y="3361"/>
        <w:shd w:val="clear" w:color="auto" w:fill="auto"/>
        <w:spacing w:line="280" w:lineRule="exact"/>
      </w:pPr>
      <w:r>
        <w:t>Таблица 3.1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1627"/>
        <w:gridCol w:w="1843"/>
        <w:gridCol w:w="1555"/>
        <w:gridCol w:w="1560"/>
        <w:gridCol w:w="1699"/>
        <w:gridCol w:w="1003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93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0"/>
              </w:rPr>
              <w:t>№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160"/>
              <w:jc w:val="left"/>
            </w:pPr>
            <w:proofErr w:type="gramStart"/>
            <w:r>
              <w:rPr>
                <w:rStyle w:val="275pt0"/>
              </w:rPr>
              <w:t>п</w:t>
            </w:r>
            <w:proofErr w:type="gramEnd"/>
            <w:r>
              <w:rPr>
                <w:rStyle w:val="275pt0"/>
              </w:rPr>
              <w:t>/п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0"/>
              </w:rPr>
              <w:t>Кадастровый номер земельного участка, или кадастровый квартал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0"/>
              </w:rPr>
              <w:t>Категория земель/ Разрешенное использование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0"/>
              </w:rPr>
              <w:t>Местоположение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0"/>
              </w:rPr>
              <w:t>ЗУ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0"/>
              </w:rPr>
              <w:t>Сведения о правообладателе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0"/>
              </w:rPr>
              <w:t xml:space="preserve">Вид права с </w:t>
            </w:r>
            <w:proofErr w:type="spellStart"/>
            <w:proofErr w:type="gramStart"/>
            <w:r>
              <w:rPr>
                <w:rStyle w:val="275pt0"/>
              </w:rPr>
              <w:t>правоустанавливаю</w:t>
            </w:r>
            <w:proofErr w:type="spellEnd"/>
            <w:r>
              <w:rPr>
                <w:rStyle w:val="275pt0"/>
              </w:rPr>
              <w:t xml:space="preserve"> </w:t>
            </w:r>
            <w:proofErr w:type="spellStart"/>
            <w:r>
              <w:rPr>
                <w:rStyle w:val="275pt0"/>
              </w:rPr>
              <w:t>щим</w:t>
            </w:r>
            <w:proofErr w:type="spellEnd"/>
            <w:proofErr w:type="gramEnd"/>
            <w:r>
              <w:rPr>
                <w:rStyle w:val="275pt0"/>
              </w:rPr>
              <w:t xml:space="preserve"> документом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both"/>
            </w:pPr>
            <w:proofErr w:type="gramStart"/>
            <w:r>
              <w:rPr>
                <w:rStyle w:val="275pt0"/>
              </w:rPr>
              <w:t>Площадь</w:t>
            </w:r>
            <w:proofErr w:type="gramEnd"/>
            <w:r>
              <w:rPr>
                <w:rStyle w:val="275pt0"/>
              </w:rPr>
              <w:t xml:space="preserve"> предпола</w:t>
            </w:r>
            <w:r>
              <w:rPr>
                <w:rStyle w:val="275pt0"/>
              </w:rPr>
              <w:softHyphen/>
              <w:t xml:space="preserve">гаемая </w:t>
            </w:r>
            <w:r>
              <w:rPr>
                <w:rStyle w:val="275pt0"/>
              </w:rPr>
              <w:t xml:space="preserve">к занятию, </w:t>
            </w:r>
            <w:proofErr w:type="spellStart"/>
            <w:r>
              <w:rPr>
                <w:rStyle w:val="275pt0"/>
              </w:rPr>
              <w:t>кв.м</w:t>
            </w:r>
            <w:proofErr w:type="spellEnd"/>
            <w:r>
              <w:rPr>
                <w:rStyle w:val="275pt0"/>
              </w:rPr>
              <w:t>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66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"/>
              </w:rPr>
              <w:t>1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63:31:1103002:55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ind w:left="140"/>
              <w:jc w:val="left"/>
            </w:pPr>
            <w:r>
              <w:rPr>
                <w:rStyle w:val="275pt"/>
              </w:rPr>
              <w:t>сельскохозяйственного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назначения/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proofErr w:type="gramStart"/>
            <w:r>
              <w:rPr>
                <w:rStyle w:val="275pt"/>
              </w:rPr>
              <w:t>Для ведения сельскохозяйственной деятельности (земельные участки фонда</w:t>
            </w:r>
            <w:proofErr w:type="gramEnd"/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перераспределения)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Самарская область, Сергиевский район, в границах СПК (артель) "Победа"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ИП Глава КФХ </w:t>
            </w:r>
            <w:r>
              <w:rPr>
                <w:rStyle w:val="275pt"/>
              </w:rPr>
              <w:t>«Воропаев Сергей Петрович»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аренда на 49 лет, договор аренды №63-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63/031/700/2016- 117/1 от 18.03.2016г.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7540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"/>
              </w:rPr>
              <w:t>2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63:31:0000000:593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ind w:left="140"/>
              <w:jc w:val="left"/>
            </w:pPr>
            <w:r>
              <w:rPr>
                <w:rStyle w:val="275pt"/>
              </w:rPr>
              <w:t>сельскохозяйственного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назначения/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Для ведения сельскохозяйственной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Самарская область, Сергиевский район, в </w:t>
            </w:r>
            <w:r>
              <w:rPr>
                <w:rStyle w:val="275pt"/>
              </w:rPr>
              <w:t>границах колхоза "Первое мая"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Земли,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государственная </w:t>
            </w:r>
            <w:proofErr w:type="gramStart"/>
            <w:r>
              <w:rPr>
                <w:rStyle w:val="275pt"/>
              </w:rPr>
              <w:t>собственность</w:t>
            </w:r>
            <w:proofErr w:type="gramEnd"/>
            <w:r>
              <w:rPr>
                <w:rStyle w:val="275pt"/>
              </w:rPr>
              <w:t xml:space="preserve"> на которые не разграничена, ст.3.3 федерального закона от 25.10.2001г.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ind w:left="300"/>
              <w:jc w:val="left"/>
            </w:pPr>
            <w:r>
              <w:rPr>
                <w:rStyle w:val="210pt"/>
              </w:rPr>
              <w:t>90592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848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"/>
              </w:rPr>
              <w:t>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63:31:0000000:624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ind w:left="140"/>
              <w:jc w:val="left"/>
            </w:pPr>
            <w:r>
              <w:rPr>
                <w:rStyle w:val="275pt"/>
              </w:rPr>
              <w:t>сельскохозяйственного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назначения/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Для ведения сельскохозяйственной деятельности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Самарская область, муниципальный район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Сергиевский, в границах колхоза "Первое Мая", в границах сельского поселения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ООО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"Европейские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биологические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технологии"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частная собственность, свидет</w:t>
            </w:r>
            <w:r>
              <w:rPr>
                <w:rStyle w:val="275pt"/>
              </w:rPr>
              <w:t>ельство о государственной регистрации права №63-63/031- 63/031/700/2015- 2518/2 от 20.07.2015г.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4014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"/>
              </w:rPr>
              <w:t>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63:31:1601001,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63:31:1103002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ind w:left="140"/>
              <w:jc w:val="left"/>
            </w:pPr>
            <w:r>
              <w:rPr>
                <w:rStyle w:val="275pt"/>
              </w:rPr>
              <w:t>сельскохозяйственного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назначения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Самарская область, Сергиевский район, сельское поселение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Земли,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государственная </w:t>
            </w:r>
            <w:proofErr w:type="gramStart"/>
            <w:r>
              <w:rPr>
                <w:rStyle w:val="275pt"/>
              </w:rPr>
              <w:t>собственность</w:t>
            </w:r>
            <w:proofErr w:type="gramEnd"/>
            <w:r>
              <w:rPr>
                <w:rStyle w:val="275pt"/>
              </w:rPr>
              <w:t xml:space="preserve"> на которые не разграничена, ст.3.3 федерального закона от 25.10.2001г.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8067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035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ind w:left="220"/>
              <w:jc w:val="left"/>
            </w:pPr>
            <w:r>
              <w:rPr>
                <w:rStyle w:val="275pt"/>
              </w:rPr>
              <w:t>5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63:31:1603002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 населенных пунктов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Самарская область, Сергиевский район, сельское </w:t>
            </w:r>
            <w:r>
              <w:rPr>
                <w:rStyle w:val="275pt"/>
              </w:rPr>
              <w:t>поселение Калиновка, село Калиновка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Земли,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 xml:space="preserve">государственная </w:t>
            </w:r>
            <w:proofErr w:type="gramStart"/>
            <w:r>
              <w:rPr>
                <w:rStyle w:val="275pt"/>
              </w:rPr>
              <w:t>собственность</w:t>
            </w:r>
            <w:proofErr w:type="gramEnd"/>
            <w:r>
              <w:rPr>
                <w:rStyle w:val="275pt"/>
              </w:rPr>
              <w:t xml:space="preserve"> на которые не разграничена, ст.3.3 федерального закона от 25.10.2001г.</w:t>
            </w:r>
          </w:p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75pt"/>
              </w:rPr>
              <w:t>№137-ФЗ «О введении в действие Земельного кодекса РФ»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"/>
              </w:rPr>
              <w:t>982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"/>
              </w:rPr>
              <w:t>ВСЕГО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9797" w:h="10978" w:wrap="none" w:vAnchor="page" w:hAnchor="page" w:x="1521" w:y="3834"/>
              <w:shd w:val="clear" w:color="auto" w:fill="auto"/>
              <w:spacing w:before="0" w:after="0" w:line="200" w:lineRule="exact"/>
              <w:jc w:val="both"/>
            </w:pPr>
            <w:r>
              <w:rPr>
                <w:rStyle w:val="210pt"/>
              </w:rPr>
              <w:t>111195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87" w:h="926" w:wrap="none" w:vAnchor="page" w:hAnchor="page" w:x="931" w:y="1563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87" w:h="926" w:wrap="none" w:vAnchor="page" w:hAnchor="page" w:x="931" w:y="1563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20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393" w:y="15898"/>
        <w:shd w:val="clear" w:color="auto" w:fill="auto"/>
        <w:spacing w:line="280" w:lineRule="exact"/>
        <w:ind w:firstLine="0"/>
      </w:pPr>
      <w:bookmarkStart w:id="12" w:name="bookmark11"/>
      <w:r>
        <w:t>ДГВ- 1038-2016-ППТ-2</w:t>
      </w:r>
      <w:bookmarkEnd w:id="12"/>
    </w:p>
    <w:p w:rsidR="00555087" w:rsidRDefault="0082085B">
      <w:pPr>
        <w:pStyle w:val="a9"/>
        <w:framePr w:wrap="none" w:vAnchor="page" w:hAnchor="page" w:x="11073" w:y="16189"/>
        <w:shd w:val="clear" w:color="auto" w:fill="auto"/>
        <w:spacing w:line="210" w:lineRule="exact"/>
      </w:pPr>
      <w:r>
        <w:t>11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45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Изъятие земельных участков для размещения линейного объекта «Газопровод-отвод и ГРС </w:t>
      </w:r>
      <w:proofErr w:type="spellStart"/>
      <w:r>
        <w:t>с.п</w:t>
      </w:r>
      <w:proofErr w:type="spellEnd"/>
      <w:r>
        <w:t xml:space="preserve">. Калиновка муниципального района Сергиевский Самарской </w:t>
      </w:r>
      <w:r>
        <w:t>области», код стройки 63/313-1, не требуется.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>В связи с отсутствием необходимости изъятия во временное и (или) постоянное пользование земельных участков, расчет средств по возмещению убытков правообладателям, не проводился.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>Проектируемый линейный объект «Г</w:t>
      </w:r>
      <w:r>
        <w:t xml:space="preserve">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код стройки 63/314-1 расположен на территории земель двух категорий:</w:t>
      </w:r>
    </w:p>
    <w:p w:rsidR="00555087" w:rsidRDefault="0082085B">
      <w:pPr>
        <w:pStyle w:val="25"/>
        <w:framePr w:w="10248" w:h="12624" w:hRule="exact" w:wrap="none" w:vAnchor="page" w:hAnchor="page" w:x="969" w:y="1564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земли сельскохозяйственного назначения;</w:t>
      </w:r>
    </w:p>
    <w:p w:rsidR="00555087" w:rsidRDefault="0082085B">
      <w:pPr>
        <w:pStyle w:val="25"/>
        <w:framePr w:w="10248" w:h="12624" w:hRule="exact" w:wrap="none" w:vAnchor="page" w:hAnchor="page" w:x="969" w:y="1564"/>
        <w:numPr>
          <w:ilvl w:val="0"/>
          <w:numId w:val="3"/>
        </w:numPr>
        <w:shd w:val="clear" w:color="auto" w:fill="auto"/>
        <w:tabs>
          <w:tab w:val="left" w:pos="1332"/>
        </w:tabs>
        <w:spacing w:before="0" w:after="0" w:line="480" w:lineRule="exact"/>
        <w:ind w:left="420" w:firstLine="700"/>
        <w:jc w:val="both"/>
      </w:pPr>
      <w:r>
        <w:t>земли населенных пунктов.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>Участок проектируемого объекта</w:t>
      </w:r>
      <w:r>
        <w:t xml:space="preserve"> к землям лесного и водного фондов не относится.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proofErr w:type="gramStart"/>
      <w:r>
        <w:t>Земельный участок, отводимый под строительство объекта, не в ходит в состав особо охраняемых природных территорий различных рангов.</w:t>
      </w:r>
      <w:proofErr w:type="gramEnd"/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Необходимость учета воздействия строительства и эксплуатации на особо </w:t>
      </w:r>
      <w:r>
        <w:t>охраняемые территории (заповедники, заказники, памятники природы и пр.) предполагает установление зоны влияния трассы. Это влияние является комплексным и многофакторным. Так, нарушение процессов естественного дренирования территории может сказываться на зн</w:t>
      </w:r>
      <w:r>
        <w:t xml:space="preserve">ачительном удалении от трассы в виде подтопления обширных территорий. Подтопление территории обусловливает интенсивное развитие процессов заболачивания, что, в свою очередь, влияет на видовой </w:t>
      </w:r>
      <w:proofErr w:type="gramStart"/>
      <w:r>
        <w:t>состав</w:t>
      </w:r>
      <w:proofErr w:type="gramEnd"/>
      <w:r>
        <w:t xml:space="preserve"> как растительных сообществ, так и животного мира.</w:t>
      </w:r>
    </w:p>
    <w:p w:rsidR="00555087" w:rsidRDefault="0082085B">
      <w:pPr>
        <w:pStyle w:val="25"/>
        <w:framePr w:w="10248" w:h="12624" w:hRule="exact" w:wrap="none" w:vAnchor="page" w:hAnchor="page" w:x="969" w:y="1564"/>
        <w:shd w:val="clear" w:color="auto" w:fill="auto"/>
        <w:spacing w:before="0" w:after="0" w:line="480" w:lineRule="exact"/>
        <w:ind w:left="420" w:firstLine="700"/>
        <w:jc w:val="both"/>
      </w:pPr>
      <w:r>
        <w:t>Проектн</w:t>
      </w:r>
      <w:r>
        <w:t>ыми решениями принята и согласована данная прокладка газопровода как наиболее оптимальный вариант расположения трассы.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69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69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0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29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25" w:y="16180"/>
        <w:shd w:val="clear" w:color="auto" w:fill="auto"/>
        <w:spacing w:line="210" w:lineRule="exact"/>
      </w:pPr>
      <w:r>
        <w:t>12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</w:t>
      </w:r>
      <w:r>
        <w:rPr>
          <w:rStyle w:val="81"/>
        </w:rPr>
        <w:t xml:space="preserve"> инв. №</w:t>
      </w:r>
    </w:p>
    <w:p w:rsidR="00555087" w:rsidRDefault="0082085B">
      <w:pPr>
        <w:pStyle w:val="42"/>
        <w:framePr w:w="10238" w:h="13599" w:hRule="exact" w:wrap="none" w:vAnchor="page" w:hAnchor="page" w:x="974" w:y="1079"/>
        <w:numPr>
          <w:ilvl w:val="0"/>
          <w:numId w:val="2"/>
        </w:numPr>
        <w:shd w:val="clear" w:color="auto" w:fill="auto"/>
        <w:tabs>
          <w:tab w:val="left" w:pos="1442"/>
        </w:tabs>
        <w:spacing w:line="480" w:lineRule="exact"/>
        <w:ind w:left="420" w:firstLine="700"/>
        <w:jc w:val="both"/>
      </w:pPr>
      <w:bookmarkStart w:id="13" w:name="bookmark12"/>
      <w:r>
        <w:t>Мероприятия по освоению территории проектирования.</w:t>
      </w:r>
      <w:bookmarkEnd w:id="13"/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внесению изменений в документы территориального планирования и Правила землепользования и застройки.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proofErr w:type="gramStart"/>
      <w:r>
        <w:t>Согласно Схемы</w:t>
      </w:r>
      <w:proofErr w:type="gramEnd"/>
      <w:r>
        <w:t xml:space="preserve"> территориального планирования Самарской области, утверждённой </w:t>
      </w:r>
      <w:r>
        <w:t xml:space="preserve">постановлением Правительства Самарской области от 13.12.2007г. № 261 «Об утверждении Схемы территориального планирования Самарской области», сведения об объекте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</w:t>
      </w:r>
      <w:r>
        <w:t>д стройки 63/314-1 необходимо внести в схему территориального планирования Сергиевского района Самарской области и в генеральные планы сельского поселения Калиновка и городского поселения Суходол.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Необходимо внести изменения в Правила землепользования и </w:t>
      </w:r>
      <w:r>
        <w:t>застройки сельского поселения Калиновка, а именно в карту градостроительного зонирования сельского поселения Калиновка Сергиевского района Самарской области, в части определения территориальной зоны для образуемого земельного участка под домом оператора, в</w:t>
      </w:r>
      <w:r>
        <w:t xml:space="preserve">ходящего в состав объекта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Сергиевский Самарской области», код стройки 63/314-1, в соответствии с его назначением.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изъятию земельных участков и возмещению убытков правообладателям з</w:t>
      </w:r>
      <w:r>
        <w:rPr>
          <w:rStyle w:val="2d"/>
        </w:rPr>
        <w:t>емельных участков.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t>В связи с отсутствием необходимости изъятия во временное и (или) постоянное пользование земельных участков, предусматривать мероприятия по возмещению убытков правообладателям, не требуются.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переводу земель, предоставленных</w:t>
      </w:r>
      <w:r>
        <w:rPr>
          <w:rStyle w:val="2d"/>
        </w:rPr>
        <w:t xml:space="preserve"> для размещения линейного объекта регионального значения, из одной категории в другую</w:t>
      </w:r>
      <w:r>
        <w:t>.</w:t>
      </w:r>
    </w:p>
    <w:p w:rsidR="00555087" w:rsidRDefault="0082085B">
      <w:pPr>
        <w:pStyle w:val="25"/>
        <w:framePr w:w="10238" w:h="13599" w:hRule="exact" w:wrap="none" w:vAnchor="page" w:hAnchor="page" w:x="974" w:y="1079"/>
        <w:shd w:val="clear" w:color="auto" w:fill="auto"/>
        <w:spacing w:before="0" w:after="0" w:line="480" w:lineRule="exact"/>
        <w:ind w:left="420" w:firstLine="700"/>
        <w:jc w:val="both"/>
      </w:pPr>
      <w:r>
        <w:t>В связи с отсутствием необходимости перевода земель в другую категорию, предоставленных для размещения линейного объекта, предусматривать мероприятия по данному направле</w:t>
      </w:r>
      <w:r>
        <w:t>нию не требуются.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.№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6180"/>
        <w:shd w:val="clear" w:color="auto" w:fill="auto"/>
        <w:spacing w:line="210" w:lineRule="exact"/>
      </w:pPr>
      <w:r>
        <w:t>13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304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 xml:space="preserve">Мероприятия по оформлению прав на земельные участки, в границах которых планируется </w:t>
      </w:r>
      <w:r>
        <w:rPr>
          <w:rStyle w:val="2d"/>
        </w:rPr>
        <w:t>размещение объекта.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tabs>
          <w:tab w:val="left" w:pos="1482"/>
        </w:tabs>
        <w:spacing w:before="0" w:after="0" w:line="480" w:lineRule="exact"/>
        <w:ind w:left="420" w:firstLine="700"/>
        <w:jc w:val="both"/>
      </w:pPr>
      <w:r>
        <w:t>а)</w:t>
      </w:r>
      <w:r>
        <w:tab/>
        <w:t>на землях, государственная собственность на которые не разграничена, сформированы земельные участки, с целью оформления прав аренды или установления сервитута;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tabs>
          <w:tab w:val="left" w:pos="1496"/>
        </w:tabs>
        <w:spacing w:before="0" w:after="0" w:line="480" w:lineRule="exact"/>
        <w:ind w:left="420" w:firstLine="700"/>
        <w:jc w:val="both"/>
      </w:pPr>
      <w:r>
        <w:t>б)</w:t>
      </w:r>
      <w:r>
        <w:tab/>
        <w:t>на земельных участках, права на которые оформлены, будут проведены кад</w:t>
      </w:r>
      <w:r>
        <w:t>астровые работы по образованию частей земельных участков, с целью заключения краткосрочных договоров аренды на время выполнения строительно-монтажных работ.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Общая площадь полосы отвода для строительства объекта «Газопрово</w:t>
      </w:r>
      <w:proofErr w:type="gramStart"/>
      <w:r>
        <w:t>д-</w:t>
      </w:r>
      <w:proofErr w:type="gramEnd"/>
      <w:r>
        <w:t xml:space="preserve"> отвод и ГРС </w:t>
      </w:r>
      <w:proofErr w:type="spellStart"/>
      <w:r>
        <w:t>с.п</w:t>
      </w:r>
      <w:proofErr w:type="spellEnd"/>
      <w:r>
        <w:t xml:space="preserve">. Калиновка </w:t>
      </w:r>
      <w:r>
        <w:t xml:space="preserve">муниципального района Сергиевский Самарской области» код стройки 63/314-1 составляет- 111195 </w:t>
      </w:r>
      <w:proofErr w:type="spellStart"/>
      <w:r>
        <w:t>кв.м</w:t>
      </w:r>
      <w:proofErr w:type="spellEnd"/>
      <w:r>
        <w:t>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Площадь территории, предполагаемой к занятию, на земельном участке, находящимся в частной собственност</w:t>
      </w:r>
      <w:proofErr w:type="gramStart"/>
      <w:r>
        <w:t>и ООО</w:t>
      </w:r>
      <w:proofErr w:type="gramEnd"/>
      <w:r>
        <w:t xml:space="preserve"> «Европейские биологические технологии» (63:31:000</w:t>
      </w:r>
      <w:r>
        <w:t xml:space="preserve">0000:624), составляет 4014 </w:t>
      </w:r>
      <w:proofErr w:type="spellStart"/>
      <w:r>
        <w:t>кв.м</w:t>
      </w:r>
      <w:proofErr w:type="spellEnd"/>
      <w:r>
        <w:t>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Общая площадь земельных участков, расположенных на землях, государственная собственность на которые не разграничена - 99641 </w:t>
      </w:r>
      <w:proofErr w:type="spellStart"/>
      <w:r>
        <w:t>кв.м</w:t>
      </w:r>
      <w:proofErr w:type="spellEnd"/>
      <w:r>
        <w:t>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защите территории от чрезвычайных ситуаций природного и техногенного характера</w:t>
      </w:r>
      <w:r>
        <w:rPr>
          <w:rStyle w:val="2d"/>
        </w:rPr>
        <w:t>, мероприятия по гражданской обороне и обеспечению пожарной безопасности.</w:t>
      </w:r>
    </w:p>
    <w:p w:rsidR="00555087" w:rsidRDefault="0082085B">
      <w:pPr>
        <w:pStyle w:val="25"/>
        <w:framePr w:w="10238" w:h="14097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Мероприятия по защите от ЧС природного и техногенного характера включают:</w:t>
      </w:r>
    </w:p>
    <w:p w:rsidR="00555087" w:rsidRDefault="0082085B">
      <w:pPr>
        <w:pStyle w:val="25"/>
        <w:framePr w:w="10238" w:h="14097" w:hRule="exact" w:wrap="none" w:vAnchor="page" w:hAnchor="page" w:x="974" w:y="159"/>
        <w:numPr>
          <w:ilvl w:val="0"/>
          <w:numId w:val="3"/>
        </w:numPr>
        <w:shd w:val="clear" w:color="auto" w:fill="auto"/>
        <w:tabs>
          <w:tab w:val="left" w:pos="1409"/>
        </w:tabs>
        <w:spacing w:before="0" w:after="0" w:line="480" w:lineRule="exact"/>
        <w:ind w:left="420" w:firstLine="700"/>
        <w:jc w:val="both"/>
      </w:pPr>
      <w:r>
        <w:t xml:space="preserve">защита систем жизнеобеспечения населения - осуществление </w:t>
      </w:r>
      <w:proofErr w:type="spellStart"/>
      <w:r>
        <w:t>планово</w:t>
      </w:r>
      <w:r>
        <w:softHyphen/>
        <w:t>предупредительного</w:t>
      </w:r>
      <w:proofErr w:type="spellEnd"/>
      <w:r>
        <w:t xml:space="preserve"> ремонта инженерных комму</w:t>
      </w:r>
      <w:r>
        <w:t xml:space="preserve">никаций, линий связи и электропередач, а также контроль состояния жизнеобеспечивающих объектов </w:t>
      </w:r>
      <w:proofErr w:type="spellStart"/>
      <w:r>
        <w:t>энерго</w:t>
      </w:r>
      <w:proofErr w:type="spellEnd"/>
      <w:r>
        <w:t>-, тепло- и водоснабжения;</w:t>
      </w:r>
    </w:p>
    <w:p w:rsidR="00555087" w:rsidRDefault="0082085B">
      <w:pPr>
        <w:pStyle w:val="25"/>
        <w:framePr w:w="10238" w:h="14097" w:hRule="exact" w:wrap="none" w:vAnchor="page" w:hAnchor="page" w:x="974" w:y="159"/>
        <w:numPr>
          <w:ilvl w:val="0"/>
          <w:numId w:val="3"/>
        </w:numPr>
        <w:shd w:val="clear" w:color="auto" w:fill="auto"/>
        <w:tabs>
          <w:tab w:val="left" w:pos="1409"/>
        </w:tabs>
        <w:spacing w:before="0" w:after="0" w:line="480" w:lineRule="exact"/>
        <w:ind w:left="420" w:firstLine="700"/>
        <w:jc w:val="both"/>
      </w:pPr>
      <w:r>
        <w:t xml:space="preserve">меры по снижению аварийности на транспорте - введение средств оповещения водителей и транспортных организаций о неблагоприятных </w:t>
      </w:r>
      <w:r>
        <w:t>метеоусловиях;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424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284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5744"/>
        <w:shd w:val="clear" w:color="auto" w:fill="auto"/>
        <w:spacing w:line="210" w:lineRule="exact"/>
      </w:pPr>
      <w:r>
        <w:t>14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4074" w:hRule="exact" w:wrap="none" w:vAnchor="page" w:hAnchor="page" w:x="974" w:y="604"/>
        <w:numPr>
          <w:ilvl w:val="0"/>
          <w:numId w:val="3"/>
        </w:numPr>
        <w:shd w:val="clear" w:color="auto" w:fill="auto"/>
        <w:tabs>
          <w:tab w:val="left" w:pos="1558"/>
        </w:tabs>
        <w:spacing w:before="0" w:after="0" w:line="480" w:lineRule="exact"/>
        <w:ind w:left="420" w:firstLine="700"/>
        <w:jc w:val="both"/>
      </w:pPr>
      <w:r>
        <w:t xml:space="preserve">снижение возможных последствий ЧС природного характера - осуществление в плановом порядке </w:t>
      </w:r>
      <w:r>
        <w:t xml:space="preserve">противопожарных и профилактических работ, направленных на предупреждение возникновения, распространения и развитие пожаров, проведение комплекса </w:t>
      </w:r>
      <w:proofErr w:type="spellStart"/>
      <w:r>
        <w:t>инженерно</w:t>
      </w:r>
      <w:proofErr w:type="spellEnd"/>
      <w:r>
        <w:t xml:space="preserve"> технических мероприятий по организации </w:t>
      </w:r>
      <w:proofErr w:type="spellStart"/>
      <w:r>
        <w:t>метел</w:t>
      </w:r>
      <w:proofErr w:type="gramStart"/>
      <w:r>
        <w:t>е</w:t>
      </w:r>
      <w:proofErr w:type="spellEnd"/>
      <w:r>
        <w:t>-</w:t>
      </w:r>
      <w:proofErr w:type="gramEnd"/>
      <w:r>
        <w:t xml:space="preserve"> и ветрозащите путей сообщения, а также снижению риска </w:t>
      </w:r>
      <w:r>
        <w:t>функционирования объектов жизнеобеспечения в условиях сильных ветров и снеговых нагрузок, проведение сейсмического районирования территории.</w:t>
      </w:r>
    </w:p>
    <w:p w:rsidR="00555087" w:rsidRDefault="0082085B">
      <w:pPr>
        <w:pStyle w:val="25"/>
        <w:framePr w:w="10238" w:h="14074" w:hRule="exact" w:wrap="none" w:vAnchor="page" w:hAnchor="page" w:x="974" w:y="604"/>
        <w:shd w:val="clear" w:color="auto" w:fill="auto"/>
        <w:spacing w:before="0" w:after="0" w:line="480" w:lineRule="exact"/>
        <w:ind w:left="420" w:firstLine="700"/>
        <w:jc w:val="both"/>
      </w:pPr>
      <w:r>
        <w:t>К перечню мероприятий по защите от чрезвычайных ситуаций относятся:</w:t>
      </w:r>
    </w:p>
    <w:p w:rsidR="00555087" w:rsidRDefault="0082085B">
      <w:pPr>
        <w:pStyle w:val="25"/>
        <w:framePr w:w="10238" w:h="14074" w:hRule="exact" w:wrap="none" w:vAnchor="page" w:hAnchor="page" w:x="974" w:y="604"/>
        <w:numPr>
          <w:ilvl w:val="0"/>
          <w:numId w:val="3"/>
        </w:numPr>
        <w:shd w:val="clear" w:color="auto" w:fill="auto"/>
        <w:tabs>
          <w:tab w:val="left" w:pos="1347"/>
        </w:tabs>
        <w:spacing w:before="0" w:after="0" w:line="480" w:lineRule="exact"/>
        <w:ind w:left="420" w:firstLine="700"/>
        <w:jc w:val="both"/>
      </w:pPr>
      <w:r>
        <w:t xml:space="preserve">информирование населения о потенциальных </w:t>
      </w:r>
      <w:r>
        <w:t>природных и техногенных угрозах - проверка систем оповещения и подготовка к заблаговременному оповещению о возникновении и развитии чрезвычайных ситуаций населения и организаций, аварии на которых способны нарушить жизнеобеспечение населения, информировани</w:t>
      </w:r>
      <w:r>
        <w:t>е населения о необходимых действиях во время ЧС;</w:t>
      </w:r>
    </w:p>
    <w:p w:rsidR="00555087" w:rsidRDefault="0082085B">
      <w:pPr>
        <w:pStyle w:val="25"/>
        <w:framePr w:w="10238" w:h="14074" w:hRule="exact" w:wrap="none" w:vAnchor="page" w:hAnchor="page" w:x="974" w:y="604"/>
        <w:numPr>
          <w:ilvl w:val="0"/>
          <w:numId w:val="3"/>
        </w:numPr>
        <w:shd w:val="clear" w:color="auto" w:fill="auto"/>
        <w:tabs>
          <w:tab w:val="left" w:pos="1558"/>
        </w:tabs>
        <w:spacing w:before="0" w:after="0" w:line="480" w:lineRule="exact"/>
        <w:ind w:left="420" w:firstLine="700"/>
        <w:jc w:val="both"/>
      </w:pPr>
      <w:r>
        <w:t>мониторинг и прогнозирование чрезвычайных ситуаций - систематическое наблюдение за состоянием защищаемых территорий, объектов и за работой сооружений инженерной защиты, периодический анализ всех факторов рис</w:t>
      </w:r>
      <w:r>
        <w:t>ка возникновение чрезвычайных ситуаций с последующим уточнением состава необходимых пассивных и активных мероприятий.</w:t>
      </w:r>
    </w:p>
    <w:p w:rsidR="00555087" w:rsidRDefault="0082085B">
      <w:pPr>
        <w:pStyle w:val="25"/>
        <w:framePr w:w="10238" w:h="14074" w:hRule="exact" w:wrap="none" w:vAnchor="page" w:hAnchor="page" w:x="974" w:y="604"/>
        <w:shd w:val="clear" w:color="auto" w:fill="auto"/>
        <w:spacing w:before="0" w:after="0" w:line="480" w:lineRule="exact"/>
        <w:ind w:left="420" w:firstLine="700"/>
        <w:jc w:val="both"/>
      </w:pPr>
      <w:r>
        <w:t>Для уменьшения рисков возникновения аварий необходимо проектировать и рассчитывать конструкции в соответствии с требованиями СНиП 2.01.07-</w:t>
      </w:r>
      <w:r>
        <w:t xml:space="preserve">85 Нагрузки и воздействия, СНиП 2.05.02-85 Градостроительство. Планировка и застройка городских и сельских поселений, а также Инструкции по борьбе с гололедом на автодороге, ВСН 20-87, технических условий на подключения инженерных систем по ГОСТ 2.114-95, </w:t>
      </w:r>
      <w:r>
        <w:t xml:space="preserve">инструкции по устройству </w:t>
      </w:r>
      <w:proofErr w:type="spellStart"/>
      <w:r>
        <w:t>молниезащиты</w:t>
      </w:r>
      <w:proofErr w:type="spellEnd"/>
      <w:r>
        <w:t xml:space="preserve"> зданий, сооружений и строительных коммуникаций.</w:t>
      </w:r>
    </w:p>
    <w:p w:rsidR="00555087" w:rsidRDefault="0082085B">
      <w:pPr>
        <w:pStyle w:val="25"/>
        <w:framePr w:w="10238" w:h="14074" w:hRule="exact" w:wrap="none" w:vAnchor="page" w:hAnchor="page" w:x="974" w:y="604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Для обеспечения пожарной безопасности следует руководствоваться Федеральным законом от 22.07.2008 </w:t>
      </w:r>
      <w:r>
        <w:rPr>
          <w:lang w:val="en-US" w:eastAsia="en-US" w:bidi="en-US"/>
        </w:rPr>
        <w:t>N</w:t>
      </w:r>
      <w:r w:rsidRPr="0082085B">
        <w:rPr>
          <w:lang w:eastAsia="en-US" w:bidi="en-US"/>
        </w:rPr>
        <w:t xml:space="preserve"> </w:t>
      </w:r>
      <w:r>
        <w:t>123-ФЗ "Технический регламент о требованиях пожарной безопасности".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6180"/>
        <w:shd w:val="clear" w:color="auto" w:fill="auto"/>
        <w:spacing w:line="210" w:lineRule="exact"/>
      </w:pPr>
      <w:r>
        <w:t>15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304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Пожарная безопасность обеспечивается комплексом проектных и конструкторских решений, направленных на </w:t>
      </w:r>
      <w:r>
        <w:t>предупреждение пожара и взрыва, а также создание условий, обеспечивающих успешное тушение пожара, эвакуацию людей и материальных ценностей с территории объекта.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Мероприятия противопожарной защиты включают в себя комплекс технических решений и противопожарн</w:t>
      </w:r>
      <w:r>
        <w:t>ых систем, направленных на предотвращение возникновения пожара, обеспечение успешной эвакуации людей, уменьшение ущерба от пожара и обеспечение оптимальной эффективности противопожарной защиты объекта.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Дороги, проезды и подъезды к зданиям, сооружениям, нар</w:t>
      </w:r>
      <w:r>
        <w:t xml:space="preserve">ужным пожарным лестницам и </w:t>
      </w:r>
      <w:proofErr w:type="spellStart"/>
      <w:r>
        <w:t>водоисточникам</w:t>
      </w:r>
      <w:proofErr w:type="spellEnd"/>
      <w:r>
        <w:t>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>С целью обеспечения безопасной эксплуат</w:t>
      </w:r>
      <w:r>
        <w:t>ации проектируемого объекта и определения его негативного влияния на прилегающие территории, необходимо провести мероприятия по установлению охранной зоны вдоль линейной части объекта по 25 м. от оси трубопровода с каждой стороны.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сохранению</w:t>
      </w:r>
      <w:r>
        <w:rPr>
          <w:rStyle w:val="2d"/>
        </w:rPr>
        <w:t xml:space="preserve"> объектов культурного наследия.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Согласно данных Министерства культуры Самарской области (письмо № 43/105 от 14.01.2016г.), отводимый для проведения работ по объекту земельный участок расположен вне территории выявленных объектов археологического наследия: </w:t>
      </w:r>
      <w:r>
        <w:t>курганных могильников Суходол III, Суходол IV, Калиновка IV и одиночного могильника.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rPr>
          <w:rStyle w:val="2d"/>
        </w:rPr>
        <w:t>Мероприятия по резервированию земель.</w:t>
      </w:r>
    </w:p>
    <w:p w:rsidR="00555087" w:rsidRDefault="0082085B">
      <w:pPr>
        <w:pStyle w:val="25"/>
        <w:framePr w:w="10238" w:h="13603" w:hRule="exact" w:wrap="none" w:vAnchor="page" w:hAnchor="page" w:x="974" w:y="159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В целях создания нормальных условий для строительства объекта: «Газопровод-отвод и ГРС </w:t>
      </w:r>
      <w:proofErr w:type="spellStart"/>
      <w:r>
        <w:t>с.п</w:t>
      </w:r>
      <w:proofErr w:type="spellEnd"/>
      <w:r>
        <w:t>. Калиновка муниципального района Сергиевск</w:t>
      </w:r>
      <w:r>
        <w:t>ий Самарской области», код стройки 63/314-1 регионального значения, в порядке,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230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.№ 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230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424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284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5744"/>
        <w:shd w:val="clear" w:color="auto" w:fill="auto"/>
        <w:spacing w:line="210" w:lineRule="exact"/>
      </w:pPr>
      <w:r>
        <w:t>16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740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proofErr w:type="gramStart"/>
      <w:r>
        <w:t>установленном</w:t>
      </w:r>
      <w:proofErr w:type="gramEnd"/>
      <w:r>
        <w:t xml:space="preserve"> земельным </w:t>
      </w:r>
      <w:r>
        <w:t>законодательством, осуществляется резервирование земель или земельных участков для государственных или муниципальных нужд.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>Суть резервирования заключается: в ограничении использования земель в границах зарезервированных территорий и позволяет с наименьшими</w:t>
      </w:r>
      <w:r>
        <w:t xml:space="preserve"> потерями для бюджета реализовать те социальные задачи, которые призвано обеспечить государство, осуществляя планирование использования территории на перспективу.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 xml:space="preserve">Перечень оснований резервирования земель для государственных и муниципальных нужд содержится </w:t>
      </w:r>
      <w:r>
        <w:t>в статье 70.1 Земельного кодекса Российской Федерации. В настоящее время действует Положение о резервировании земель для государственных или муниципальных нужд, утверждённое постановлением Правительства Российской Федерации от 22.07.2008 №561, которое и оп</w:t>
      </w:r>
      <w:r>
        <w:t>ределяет порядок резервирования земель.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>Решение о резервировании земель для государственных нужд субъекта Российской Федерации или муниципальных нужд принимается соответственно уполномоченным исполнительным органом государственной власти субъекта Российско</w:t>
      </w:r>
      <w:r>
        <w:t>й Федерации или органом местного самоуправления на основании утверждённой документации по планировке территории.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>После утверждения в Правительстве Самарской области представленной документации, необходимо зарезервировать земельные участки, расположенные на</w:t>
      </w:r>
      <w:r>
        <w:t xml:space="preserve"> землях, государственная собственность на которые не разграничена в кадастровых кварталах 63:31:1103002, 63:31:1601001, 63:31:1603002, </w:t>
      </w:r>
      <w:proofErr w:type="gramStart"/>
      <w:r>
        <w:t>согласно схемы</w:t>
      </w:r>
      <w:proofErr w:type="gramEnd"/>
      <w:r>
        <w:t xml:space="preserve"> резервирования.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>Общая площадь земельных участков, не стоящих на государственном кадастровом учете и необхо</w:t>
      </w:r>
      <w:r>
        <w:t xml:space="preserve">димых для резервирования, составляет - 9049 </w:t>
      </w:r>
      <w:proofErr w:type="spellStart"/>
      <w:r>
        <w:t>кв.м</w:t>
      </w:r>
      <w:proofErr w:type="spellEnd"/>
      <w:r>
        <w:t>.</w:t>
      </w:r>
    </w:p>
    <w:p w:rsidR="00555087" w:rsidRDefault="0082085B">
      <w:pPr>
        <w:pStyle w:val="25"/>
        <w:framePr w:w="10238" w:h="13100" w:hRule="exact" w:wrap="none" w:vAnchor="page" w:hAnchor="page" w:x="974" w:y="608"/>
        <w:shd w:val="clear" w:color="auto" w:fill="auto"/>
        <w:spacing w:before="0" w:after="0" w:line="480" w:lineRule="exact"/>
        <w:ind w:left="420" w:firstLine="700"/>
        <w:jc w:val="both"/>
      </w:pPr>
      <w:r>
        <w:t>Планируемый срок резервирования земель - 2 года (окончание 2018г.).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66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666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25"/>
        <w:framePr w:wrap="none" w:vAnchor="page" w:hAnchor="page" w:x="6345" w:y="15860"/>
        <w:shd w:val="clear" w:color="auto" w:fill="auto"/>
        <w:spacing w:before="0" w:after="0" w:line="280" w:lineRule="exact"/>
        <w:jc w:val="left"/>
      </w:pPr>
      <w:r>
        <w:t>ДГВ- 1038-2016-ППТ-2</w:t>
      </w:r>
    </w:p>
    <w:p w:rsidR="00555087" w:rsidRDefault="0082085B">
      <w:pPr>
        <w:pStyle w:val="90"/>
        <w:framePr w:wrap="none" w:vAnchor="page" w:hAnchor="page" w:x="10934" w:y="15720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0" w:y="16180"/>
        <w:shd w:val="clear" w:color="auto" w:fill="auto"/>
        <w:spacing w:line="210" w:lineRule="exact"/>
      </w:pPr>
      <w:r>
        <w:t>17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555087">
      <w:pPr>
        <w:framePr w:wrap="none" w:vAnchor="page" w:hAnchor="page" w:x="23" w:y="12517"/>
      </w:pPr>
    </w:p>
    <w:p w:rsidR="00555087" w:rsidRDefault="0082085B">
      <w:pPr>
        <w:pStyle w:val="50"/>
        <w:framePr w:w="9926" w:h="7249" w:hRule="exact" w:wrap="none" w:vAnchor="page" w:hAnchor="page" w:x="1136" w:y="344"/>
        <w:numPr>
          <w:ilvl w:val="0"/>
          <w:numId w:val="2"/>
        </w:numPr>
        <w:shd w:val="clear" w:color="auto" w:fill="auto"/>
        <w:tabs>
          <w:tab w:val="left" w:pos="1315"/>
        </w:tabs>
        <w:spacing w:before="0" w:after="0" w:line="475" w:lineRule="exact"/>
        <w:ind w:firstLine="800"/>
        <w:jc w:val="both"/>
      </w:pPr>
      <w:r>
        <w:t xml:space="preserve">Сведения о соответствии </w:t>
      </w:r>
      <w:r>
        <w:t>разработанной документации требованиям законодательства о градостроительной деятельности.</w:t>
      </w:r>
    </w:p>
    <w:p w:rsidR="00555087" w:rsidRDefault="0082085B">
      <w:pPr>
        <w:pStyle w:val="25"/>
        <w:framePr w:w="9926" w:h="7249" w:hRule="exact" w:wrap="none" w:vAnchor="page" w:hAnchor="page" w:x="1136" w:y="344"/>
        <w:shd w:val="clear" w:color="auto" w:fill="auto"/>
        <w:spacing w:before="0" w:after="0" w:line="475" w:lineRule="exact"/>
        <w:ind w:firstLine="800"/>
        <w:jc w:val="both"/>
      </w:pPr>
      <w:proofErr w:type="gramStart"/>
      <w:r>
        <w:t>Проект планировки территории линейного объекта регионального значения выполнен на основании Схемы территориального планирования Самарской области, Схемы территориальн</w:t>
      </w:r>
      <w:r>
        <w:t xml:space="preserve">ого планирования муниципального района Сергиевский, Правил землепользования и застройки сельского поселения Калиновка и городского поселения Суходол в соответствии с требованиями технических регламентов, нормативов градостроительного проектирования, в том </w:t>
      </w:r>
      <w:r>
        <w:t>числе Региональных нормативов градостроительного проектирования Самарской области, градостроительных регламентов, с учетом границ территорий объектов культурного наследия, включенных</w:t>
      </w:r>
      <w:proofErr w:type="gramEnd"/>
      <w:r>
        <w:t xml:space="preserve"> в единый государственный реестр объектов культурного наследия (памятников</w:t>
      </w:r>
      <w:r>
        <w:t xml:space="preserve">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территорий, границ режимных объектов.</w:t>
      </w:r>
    </w:p>
    <w:p w:rsidR="00555087" w:rsidRDefault="0082085B">
      <w:pPr>
        <w:pStyle w:val="ab"/>
        <w:framePr w:wrap="none" w:vAnchor="page" w:hAnchor="page" w:x="1847" w:y="9121"/>
        <w:shd w:val="clear" w:color="auto" w:fill="auto"/>
        <w:spacing w:line="280" w:lineRule="exact"/>
      </w:pPr>
      <w:r>
        <w:t>Руководитель проекта</w:t>
      </w:r>
    </w:p>
    <w:p w:rsidR="00555087" w:rsidRDefault="0082085B">
      <w:pPr>
        <w:pStyle w:val="ab"/>
        <w:framePr w:wrap="none" w:vAnchor="page" w:hAnchor="page" w:x="1847" w:y="10614"/>
        <w:shd w:val="clear" w:color="auto" w:fill="auto"/>
        <w:spacing w:line="280" w:lineRule="exact"/>
      </w:pPr>
      <w:r>
        <w:t>Главный инженер проекта</w:t>
      </w:r>
    </w:p>
    <w:p w:rsidR="00555087" w:rsidRDefault="0082085B">
      <w:pPr>
        <w:pStyle w:val="ab"/>
        <w:framePr w:wrap="none" w:vAnchor="page" w:hAnchor="page" w:x="7952" w:y="9050"/>
        <w:shd w:val="clear" w:color="auto" w:fill="auto"/>
        <w:spacing w:line="280" w:lineRule="exact"/>
      </w:pPr>
      <w:r>
        <w:t xml:space="preserve">Г.Н. </w:t>
      </w:r>
      <w:proofErr w:type="spellStart"/>
      <w:r>
        <w:t>Хабибрахимов</w:t>
      </w:r>
      <w:proofErr w:type="spellEnd"/>
    </w:p>
    <w:p w:rsidR="00555087" w:rsidRDefault="0082085B">
      <w:pPr>
        <w:pStyle w:val="ab"/>
        <w:framePr w:wrap="none" w:vAnchor="page" w:hAnchor="page" w:x="8010" w:y="10576"/>
        <w:shd w:val="clear" w:color="auto" w:fill="auto"/>
        <w:spacing w:line="280" w:lineRule="exact"/>
      </w:pPr>
      <w:r>
        <w:t>А.В. Никишина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557"/>
        <w:gridCol w:w="557"/>
        <w:gridCol w:w="566"/>
        <w:gridCol w:w="854"/>
        <w:gridCol w:w="595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926" w:wrap="none" w:vAnchor="page" w:hAnchor="page" w:x="805" w:y="15346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"/>
              </w:rPr>
              <w:t>Изм.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"/>
              </w:rPr>
              <w:t xml:space="preserve">Кол </w:t>
            </w:r>
            <w:proofErr w:type="spellStart"/>
            <w:r>
              <w:rPr>
                <w:rStyle w:val="29pt"/>
              </w:rPr>
              <w:t>уч</w:t>
            </w:r>
            <w:proofErr w:type="spellEnd"/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"/>
              </w:rPr>
              <w:t>№ док.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ind w:left="220"/>
              <w:jc w:val="left"/>
            </w:pPr>
            <w:proofErr w:type="gramStart"/>
            <w:r>
              <w:rPr>
                <w:rStyle w:val="29pt"/>
              </w:rPr>
              <w:t>Поди</w:t>
            </w:r>
            <w:proofErr w:type="gramEnd"/>
            <w:r>
              <w:rPr>
                <w:rStyle w:val="29pt"/>
              </w:rPr>
              <w:t>.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926" w:wrap="none" w:vAnchor="page" w:hAnchor="page" w:x="805" w:y="153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"/>
              </w:rPr>
              <w:t>Дата</w:t>
            </w:r>
          </w:p>
        </w:tc>
      </w:tr>
    </w:tbl>
    <w:p w:rsidR="00555087" w:rsidRDefault="0082085B">
      <w:pPr>
        <w:pStyle w:val="50"/>
        <w:framePr w:wrap="none" w:vAnchor="page" w:hAnchor="page" w:x="6186" w:y="15544"/>
        <w:shd w:val="clear" w:color="auto" w:fill="auto"/>
        <w:spacing w:before="0" w:after="0" w:line="280" w:lineRule="exact"/>
        <w:jc w:val="left"/>
      </w:pPr>
      <w:r>
        <w:t>ДГВ-103 8-2016-ППТ-2</w:t>
      </w:r>
    </w:p>
    <w:p w:rsidR="00555087" w:rsidRDefault="0082085B">
      <w:pPr>
        <w:pStyle w:val="90"/>
        <w:framePr w:wrap="none" w:vAnchor="page" w:hAnchor="page" w:x="10775" w:y="15409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0871" w:y="15854"/>
        <w:shd w:val="clear" w:color="auto" w:fill="auto"/>
        <w:spacing w:line="210" w:lineRule="exact"/>
      </w:pPr>
      <w:r>
        <w:t>18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204.15pt;margin-top:431.25pt;width:193.45pt;height:116.15pt;z-index:-251669504;mso-wrap-distance-left:5pt;mso-wrap-distance-right:5pt;mso-position-horizontal-relative:page;mso-position-vertical-relative:page" wrapcoords="0 0">
            <v:imagedata r:id="rId14" o:title="image4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52"/>
        <w:framePr w:wrap="none" w:vAnchor="page" w:hAnchor="page" w:x="5267" w:y="6968"/>
        <w:shd w:val="clear" w:color="auto" w:fill="auto"/>
        <w:spacing w:line="280" w:lineRule="exact"/>
        <w:ind w:firstLine="0"/>
      </w:pPr>
      <w:bookmarkStart w:id="14" w:name="bookmark13"/>
      <w:r>
        <w:t>ПРИЛОЖЕНИЯ</w:t>
      </w:r>
      <w:bookmarkEnd w:id="1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15" w:name="bookmark14"/>
      <w:r>
        <w:t>ДГВ- 1038-2016-ППТ-2</w:t>
      </w:r>
      <w:bookmarkEnd w:id="15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56" w:y="16110"/>
        <w:shd w:val="clear" w:color="auto" w:fill="auto"/>
        <w:spacing w:line="210" w:lineRule="exact"/>
      </w:pPr>
      <w:r>
        <w:t>19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5939" w:y="136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45pt;height:51pt">
            <v:imagedata r:id="rId15" r:href="rId16"/>
          </v:shape>
        </w:pict>
      </w:r>
      <w:r>
        <w:fldChar w:fldCharType="end"/>
      </w:r>
    </w:p>
    <w:p w:rsidR="00555087" w:rsidRDefault="0082085B">
      <w:pPr>
        <w:pStyle w:val="25"/>
        <w:framePr w:w="365" w:h="1057" w:hRule="exact" w:wrap="none" w:vAnchor="page" w:hAnchor="page" w:x="2032" w:y="12085"/>
        <w:shd w:val="clear" w:color="auto" w:fill="auto"/>
        <w:spacing w:before="0" w:after="0" w:line="280" w:lineRule="exact"/>
        <w:jc w:val="left"/>
      </w:pPr>
      <w:proofErr w:type="gramStart"/>
      <w:r>
        <w:rPr>
          <w:lang w:val="en-US" w:eastAsia="en-US" w:bidi="en-US"/>
        </w:rPr>
        <w:t>m</w:t>
      </w:r>
      <w:proofErr w:type="gramEnd"/>
    </w:p>
    <w:p w:rsidR="00555087" w:rsidRDefault="0082085B">
      <w:pPr>
        <w:pStyle w:val="80"/>
        <w:framePr w:w="365" w:h="1057" w:hRule="exact" w:wrap="none" w:vAnchor="page" w:hAnchor="page" w:x="2032" w:y="12085"/>
        <w:shd w:val="clear" w:color="auto" w:fill="auto"/>
        <w:spacing w:line="210" w:lineRule="exact"/>
      </w:pPr>
      <w:r>
        <w:t>О</w:t>
      </w:r>
    </w:p>
    <w:p w:rsidR="00555087" w:rsidRDefault="0082085B">
      <w:pPr>
        <w:pStyle w:val="25"/>
        <w:framePr w:w="365" w:h="1057" w:hRule="exact" w:wrap="none" w:vAnchor="page" w:hAnchor="page" w:x="2032" w:y="12085"/>
        <w:shd w:val="clear" w:color="auto" w:fill="auto"/>
        <w:spacing w:before="0" w:after="0" w:line="280" w:lineRule="exact"/>
        <w:jc w:val="left"/>
      </w:pPr>
      <w:proofErr w:type="spellStart"/>
      <w:r>
        <w:t>оо</w:t>
      </w:r>
      <w:proofErr w:type="spellEnd"/>
    </w:p>
    <w:p w:rsidR="00555087" w:rsidRDefault="0082085B">
      <w:pPr>
        <w:pStyle w:val="25"/>
        <w:framePr w:w="365" w:h="1057" w:hRule="exact" w:wrap="none" w:vAnchor="page" w:hAnchor="page" w:x="2032" w:y="12085"/>
        <w:shd w:val="clear" w:color="auto" w:fill="auto"/>
        <w:spacing w:before="0" w:after="0" w:line="280" w:lineRule="exact"/>
        <w:jc w:val="left"/>
      </w:pPr>
      <w:r>
        <w:t>о</w:t>
      </w:r>
    </w:p>
    <w:p w:rsidR="00555087" w:rsidRDefault="0082085B">
      <w:pPr>
        <w:pStyle w:val="25"/>
        <w:framePr w:w="365" w:h="1057" w:hRule="exact" w:wrap="none" w:vAnchor="page" w:hAnchor="page" w:x="2032" w:y="12085"/>
        <w:shd w:val="clear" w:color="auto" w:fill="auto"/>
        <w:spacing w:before="0" w:after="0" w:line="280" w:lineRule="exact"/>
        <w:jc w:val="left"/>
      </w:pPr>
      <w:r>
        <w:t>о</w:t>
      </w:r>
    </w:p>
    <w:p w:rsidR="00555087" w:rsidRDefault="0082085B">
      <w:pPr>
        <w:pStyle w:val="321"/>
        <w:framePr w:w="6019" w:h="1289" w:hRule="exact" w:wrap="none" w:vAnchor="page" w:hAnchor="page" w:x="3405" w:y="2661"/>
        <w:shd w:val="clear" w:color="auto" w:fill="auto"/>
        <w:spacing w:after="42" w:line="260" w:lineRule="exact"/>
      </w:pPr>
      <w:bookmarkStart w:id="16" w:name="bookmark15"/>
      <w:r>
        <w:t>ПРАВИТЕЛЬСТВО САМАРСКОЙ ОБЛАСТИ</w:t>
      </w:r>
      <w:bookmarkEnd w:id="16"/>
    </w:p>
    <w:p w:rsidR="00555087" w:rsidRDefault="0082085B">
      <w:pPr>
        <w:pStyle w:val="521"/>
        <w:framePr w:w="6019" w:h="1289" w:hRule="exact" w:wrap="none" w:vAnchor="page" w:hAnchor="page" w:x="3405" w:y="2661"/>
        <w:shd w:val="clear" w:color="auto" w:fill="auto"/>
        <w:tabs>
          <w:tab w:val="left" w:pos="3760"/>
        </w:tabs>
        <w:spacing w:before="0"/>
        <w:ind w:left="1480" w:right="1760"/>
      </w:pPr>
      <w:bookmarkStart w:id="17" w:name="bookmark16"/>
      <w:r>
        <w:rPr>
          <w:rStyle w:val="522"/>
        </w:rPr>
        <w:t xml:space="preserve">ПОСТАНОВЛЕНИЕ </w:t>
      </w:r>
      <w:r>
        <w:rPr>
          <w:rStyle w:val="5214pt"/>
        </w:rPr>
        <w:t>от</w:t>
      </w:r>
      <w:r>
        <w:rPr>
          <w:rStyle w:val="5214pt"/>
        </w:rPr>
        <w:tab/>
      </w:r>
      <w:r>
        <w:rPr>
          <w:rStyle w:val="5214pt0pt"/>
        </w:rPr>
        <w:t>МО</w:t>
      </w:r>
      <w:bookmarkEnd w:id="17"/>
    </w:p>
    <w:p w:rsidR="00555087" w:rsidRDefault="0082085B">
      <w:pPr>
        <w:pStyle w:val="90"/>
        <w:framePr w:w="6442" w:h="850" w:hRule="exact" w:wrap="none" w:vAnchor="page" w:hAnchor="page" w:x="3338" w:y="5151"/>
        <w:shd w:val="clear" w:color="auto" w:fill="auto"/>
        <w:spacing w:line="259" w:lineRule="exact"/>
        <w:jc w:val="center"/>
      </w:pPr>
      <w:r>
        <w:t xml:space="preserve">О </w:t>
      </w:r>
      <w:r>
        <w:rPr>
          <w:rStyle w:val="91"/>
        </w:rPr>
        <w:t>внесении изменений в постановление Правительства</w:t>
      </w:r>
      <w:r>
        <w:rPr>
          <w:rStyle w:val="91"/>
        </w:rPr>
        <w:br/>
        <w:t>Самарской области от 13.12.2007 № 261 «Об утверждении Схемы</w:t>
      </w:r>
      <w:r>
        <w:rPr>
          <w:rStyle w:val="91"/>
        </w:rPr>
        <w:br/>
        <w:t>территориального планирования Самарской области»</w:t>
      </w:r>
    </w:p>
    <w:p w:rsidR="00555087" w:rsidRDefault="0082085B">
      <w:pPr>
        <w:pStyle w:val="90"/>
        <w:framePr w:w="7411" w:h="6313" w:hRule="exact" w:wrap="none" w:vAnchor="page" w:hAnchor="page" w:x="2618" w:y="6607"/>
        <w:shd w:val="clear" w:color="auto" w:fill="auto"/>
        <w:spacing w:line="389" w:lineRule="exact"/>
        <w:ind w:firstLine="660"/>
        <w:jc w:val="both"/>
      </w:pPr>
      <w:r>
        <w:rPr>
          <w:rStyle w:val="91"/>
        </w:rPr>
        <w:t xml:space="preserve">В соответствии со статьей 7 Градостроительного кодекса Российской Федерации, статьей 3 </w:t>
      </w:r>
      <w:r>
        <w:rPr>
          <w:rStyle w:val="91"/>
        </w:rPr>
        <w:t>Закона Самарской области «О градостроительной деятельности на территории Самарской области» в целях актуализации информации о планируемом размещении газораспределительных объектов регионального значения Правительство Самарской области ПОСТАНОВЛЯЕТ:</w:t>
      </w:r>
    </w:p>
    <w:p w:rsidR="00555087" w:rsidRDefault="0082085B">
      <w:pPr>
        <w:pStyle w:val="90"/>
        <w:framePr w:w="7411" w:h="6313" w:hRule="exact" w:wrap="none" w:vAnchor="page" w:hAnchor="page" w:x="2618" w:y="6607"/>
        <w:shd w:val="clear" w:color="auto" w:fill="auto"/>
        <w:spacing w:line="389" w:lineRule="exact"/>
        <w:ind w:firstLine="660"/>
        <w:jc w:val="both"/>
      </w:pPr>
      <w:r>
        <w:rPr>
          <w:rStyle w:val="91"/>
        </w:rPr>
        <w:t>1. Внес</w:t>
      </w:r>
      <w:r>
        <w:rPr>
          <w:rStyle w:val="91"/>
        </w:rPr>
        <w:t>ти в постановление Правительства Самарской области от 13.12.2007 № 261 «Об утверждении Схемы территориального планирования Самарской области» следующие изменения:</w:t>
      </w:r>
    </w:p>
    <w:p w:rsidR="00555087" w:rsidRDefault="0082085B">
      <w:pPr>
        <w:pStyle w:val="90"/>
        <w:framePr w:w="7411" w:h="6313" w:hRule="exact" w:wrap="none" w:vAnchor="page" w:hAnchor="page" w:x="2618" w:y="6607"/>
        <w:shd w:val="clear" w:color="auto" w:fill="auto"/>
        <w:spacing w:line="389" w:lineRule="exact"/>
        <w:ind w:firstLine="660"/>
        <w:jc w:val="both"/>
      </w:pPr>
      <w:proofErr w:type="gramStart"/>
      <w:r>
        <w:rPr>
          <w:rStyle w:val="91"/>
        </w:rPr>
        <w:t xml:space="preserve">в положении о территориальном планировании Самарской области: в разделе 2 «Сведения о видах, </w:t>
      </w:r>
      <w:r>
        <w:rPr>
          <w:rStyle w:val="91"/>
        </w:rPr>
        <w:t>назначении и наименованиях планируемых для размещения объектов регионального значения Самарской области,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</w:t>
      </w:r>
      <w:r>
        <w:rPr>
          <w:rStyle w:val="91"/>
        </w:rPr>
        <w:t>х зон требуется в связи с размещением данных объектов»: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18" w:name="bookmark17"/>
      <w:r>
        <w:t>ДГВ- 1038-2016-ППТ-2</w:t>
      </w:r>
      <w:bookmarkEnd w:id="18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7" w:y="16110"/>
        <w:shd w:val="clear" w:color="auto" w:fill="auto"/>
        <w:spacing w:line="210" w:lineRule="exact"/>
      </w:pPr>
      <w:r>
        <w:t>20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418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487.5pt;height:688.5pt">
            <v:imagedata r:id="rId17" r:href="rId18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19" w:name="bookmark18"/>
      <w:r>
        <w:t>ДГВ- 1038-2016-ППТ-2</w:t>
      </w:r>
      <w:bookmarkEnd w:id="19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7" w:y="16110"/>
        <w:shd w:val="clear" w:color="auto" w:fill="auto"/>
        <w:spacing w:line="210" w:lineRule="exact"/>
      </w:pPr>
      <w:r>
        <w:t>21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17.3pt;margin-top:107.35pt;width:44.65pt;height:0;z-index:-251654144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12" type="#_x0000_t32" style="position:absolute;margin-left:17.3pt;margin-top:546.75pt;width:44.65pt;height:0;z-index:-251653120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11"/>
        <w:gridCol w:w="145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105pt"/>
              </w:rPr>
              <w:t>Инв. № подл.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center"/>
            </w:pPr>
            <w:r>
              <w:rPr>
                <w:rStyle w:val="2105pt"/>
              </w:rPr>
              <w:t>Подп. и дата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proofErr w:type="spellStart"/>
            <w:r>
              <w:rPr>
                <w:rStyle w:val="2105pt"/>
              </w:rPr>
              <w:t>Взам</w:t>
            </w:r>
            <w:proofErr w:type="spellEnd"/>
            <w:r>
              <w:rPr>
                <w:rStyle w:val="2105pt"/>
              </w:rPr>
              <w:t>. инв. №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</w:tr>
    </w:tbl>
    <w:p w:rsidR="00555087" w:rsidRDefault="0082085B">
      <w:pPr>
        <w:framePr w:wrap="none" w:vAnchor="page" w:hAnchor="page" w:x="347" w:y="15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45pt;height:27pt">
            <v:imagedata r:id="rId19" r:href="rId20"/>
          </v:shape>
        </w:pict>
      </w:r>
      <w:r>
        <w:fldChar w:fldCharType="end"/>
      </w:r>
    </w:p>
    <w:p w:rsidR="00555087" w:rsidRDefault="0082085B">
      <w:pPr>
        <w:pStyle w:val="25"/>
        <w:framePr w:w="216" w:h="457" w:hRule="exact" w:wrap="none" w:vAnchor="page" w:hAnchor="page" w:x="496" w:y="10958"/>
        <w:shd w:val="clear" w:color="auto" w:fill="auto"/>
        <w:spacing w:before="0" w:after="0" w:line="280" w:lineRule="exact"/>
        <w:jc w:val="left"/>
      </w:pPr>
      <w:r>
        <w:t>ю</w:t>
      </w:r>
    </w:p>
    <w:p w:rsidR="00555087" w:rsidRDefault="0082085B">
      <w:pPr>
        <w:pStyle w:val="25"/>
        <w:framePr w:w="216" w:h="457" w:hRule="exact" w:wrap="none" w:vAnchor="page" w:hAnchor="page" w:x="496" w:y="10958"/>
        <w:shd w:val="clear" w:color="auto" w:fill="auto"/>
        <w:spacing w:before="0" w:after="0" w:line="280" w:lineRule="exact"/>
        <w:jc w:val="left"/>
      </w:pPr>
      <w:r>
        <w:t>ю</w:t>
      </w:r>
    </w:p>
    <w:p w:rsidR="00555087" w:rsidRDefault="0082085B">
      <w:pPr>
        <w:pStyle w:val="90"/>
        <w:framePr w:w="13152" w:h="1118" w:hRule="exact" w:wrap="none" w:vAnchor="page" w:hAnchor="page" w:x="2695" w:y="2574"/>
        <w:shd w:val="clear" w:color="auto" w:fill="auto"/>
        <w:spacing w:line="259" w:lineRule="exact"/>
        <w:ind w:left="10180"/>
      </w:pPr>
      <w:r>
        <w:rPr>
          <w:rStyle w:val="91"/>
        </w:rPr>
        <w:t>ПРИЛОЖЕНИЕ</w:t>
      </w:r>
    </w:p>
    <w:p w:rsidR="00555087" w:rsidRDefault="0082085B">
      <w:pPr>
        <w:pStyle w:val="90"/>
        <w:framePr w:w="13152" w:h="1118" w:hRule="exact" w:wrap="none" w:vAnchor="page" w:hAnchor="page" w:x="2695" w:y="2574"/>
        <w:shd w:val="clear" w:color="auto" w:fill="auto"/>
        <w:tabs>
          <w:tab w:val="left" w:pos="11487"/>
        </w:tabs>
        <w:spacing w:line="259" w:lineRule="exact"/>
        <w:ind w:left="9380"/>
      </w:pPr>
      <w:r>
        <w:rPr>
          <w:rStyle w:val="91"/>
        </w:rPr>
        <w:t>к постановлению Правительства Самарской области от</w:t>
      </w:r>
      <w:r>
        <w:rPr>
          <w:rStyle w:val="91"/>
        </w:rPr>
        <w:tab/>
        <w:t xml:space="preserve">№ </w:t>
      </w:r>
      <w:r w:rsidRPr="0082085B">
        <w:rPr>
          <w:rStyle w:val="912pt0pt"/>
          <w:lang w:val="ru-RU"/>
        </w:rPr>
        <w:t>¥&lt;</w:t>
      </w:r>
      <w:proofErr w:type="spellStart"/>
      <w:r>
        <w:rPr>
          <w:rStyle w:val="912pt0pt"/>
        </w:rPr>
        <w:t>fO</w:t>
      </w:r>
      <w:proofErr w:type="spellEnd"/>
    </w:p>
    <w:p w:rsidR="00555087" w:rsidRDefault="0082085B">
      <w:pPr>
        <w:pStyle w:val="90"/>
        <w:framePr w:w="13152" w:h="542" w:hRule="exact" w:wrap="none" w:vAnchor="page" w:hAnchor="page" w:x="2695" w:y="4170"/>
        <w:shd w:val="clear" w:color="auto" w:fill="auto"/>
        <w:spacing w:line="220" w:lineRule="exact"/>
        <w:ind w:right="40"/>
        <w:jc w:val="center"/>
      </w:pPr>
      <w:r>
        <w:rPr>
          <w:rStyle w:val="91"/>
        </w:rPr>
        <w:t xml:space="preserve">2.8. Объекты трубопроводного транспорта </w:t>
      </w:r>
      <w:r>
        <w:rPr>
          <w:rStyle w:val="91"/>
        </w:rPr>
        <w:t>и иные линейные объекты, обеспечивающие деятельность субъектов</w:t>
      </w:r>
    </w:p>
    <w:p w:rsidR="00555087" w:rsidRDefault="0082085B">
      <w:pPr>
        <w:pStyle w:val="90"/>
        <w:framePr w:w="13152" w:h="542" w:hRule="exact" w:wrap="none" w:vAnchor="page" w:hAnchor="page" w:x="2695" w:y="4170"/>
        <w:shd w:val="clear" w:color="auto" w:fill="auto"/>
        <w:spacing w:line="220" w:lineRule="exact"/>
        <w:ind w:right="40"/>
        <w:jc w:val="center"/>
      </w:pPr>
      <w:r>
        <w:rPr>
          <w:rStyle w:val="91"/>
        </w:rPr>
        <w:t>естественных монополий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0"/>
        <w:gridCol w:w="2342"/>
        <w:gridCol w:w="2232"/>
        <w:gridCol w:w="1286"/>
        <w:gridCol w:w="1171"/>
        <w:gridCol w:w="1046"/>
        <w:gridCol w:w="1867"/>
        <w:gridCol w:w="2717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0"/>
              </w:rPr>
              <w:t>№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proofErr w:type="gramStart"/>
            <w:r>
              <w:rPr>
                <w:rStyle w:val="29pt0"/>
              </w:rPr>
              <w:t>п</w:t>
            </w:r>
            <w:proofErr w:type="gramEnd"/>
            <w:r>
              <w:rPr>
                <w:rStyle w:val="29pt0"/>
              </w:rPr>
              <w:t>/п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Назначение и наименование объекта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Местоположение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2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Способ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размещения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Основные характеристики объекта</w:t>
            </w:r>
          </w:p>
        </w:tc>
        <w:tc>
          <w:tcPr>
            <w:tcW w:w="27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Характеристики зон с особыми условиями </w:t>
            </w:r>
            <w:r>
              <w:rPr>
                <w:rStyle w:val="29pt1"/>
              </w:rPr>
              <w:t>использования территорий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</w:pPr>
          </w:p>
        </w:tc>
        <w:tc>
          <w:tcPr>
            <w:tcW w:w="223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</w:pPr>
          </w:p>
        </w:tc>
        <w:tc>
          <w:tcPr>
            <w:tcW w:w="12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земельного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участка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иные характеристики</w:t>
            </w:r>
          </w:p>
        </w:tc>
        <w:tc>
          <w:tcPr>
            <w:tcW w:w="27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26.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proofErr w:type="gramStart"/>
            <w:r>
              <w:rPr>
                <w:rStyle w:val="29pt1"/>
              </w:rPr>
              <w:t xml:space="preserve">Г </w:t>
            </w:r>
            <w:proofErr w:type="spellStart"/>
            <w:r>
              <w:rPr>
                <w:rStyle w:val="29pt1"/>
              </w:rPr>
              <w:t>азопровод</w:t>
            </w:r>
            <w:proofErr w:type="spellEnd"/>
            <w:proofErr w:type="gramEnd"/>
            <w:r>
              <w:rPr>
                <w:rStyle w:val="29pt1"/>
              </w:rPr>
              <w:t xml:space="preserve"> - отвод и ГРС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92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Ставропольский,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Подстепки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Площадь ГРС 1,06 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0,64 км,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500 мм, давление 7,4 МПа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Определяется проектом </w:t>
            </w:r>
            <w:proofErr w:type="spellStart"/>
            <w:r>
              <w:rPr>
                <w:rStyle w:val="29pt1"/>
              </w:rPr>
              <w:t>санитарно</w:t>
            </w:r>
            <w:r>
              <w:rPr>
                <w:rStyle w:val="29pt1"/>
              </w:rPr>
              <w:softHyphen/>
              <w:t>защитной</w:t>
            </w:r>
            <w:proofErr w:type="spellEnd"/>
            <w:r>
              <w:rPr>
                <w:rStyle w:val="29pt1"/>
              </w:rPr>
              <w:t xml:space="preserve"> зоны объекта.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СанПиН 2.2.1/2.1.1.1200-03 ориентировочный размер санитарно-защитной зоны объекта составляет 300 м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0"/>
              </w:rPr>
              <w:t>27.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left"/>
            </w:pPr>
            <w:r>
              <w:rPr>
                <w:rStyle w:val="29pt1"/>
              </w:rPr>
              <w:t>Распределительный газопровод для газоснабжения ТЭЦ ВАЗа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Ставропольский, от </w:t>
            </w:r>
            <w:r>
              <w:rPr>
                <w:rStyle w:val="29pt1"/>
              </w:rPr>
              <w:t xml:space="preserve">проектируемой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Подстепки</w:t>
            </w:r>
            <w:proofErr w:type="spellEnd"/>
            <w:r>
              <w:rPr>
                <w:rStyle w:val="29pt1"/>
              </w:rPr>
              <w:t xml:space="preserve"> до территории ТЭЦ ВАЗа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16 км,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1000 мм, давление 1,2 МПа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В соответствии с пунктом 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28.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Газопровод межпоселковый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Ставропольский, от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Подстепки</w:t>
            </w:r>
            <w:proofErr w:type="spellEnd"/>
            <w:r>
              <w:rPr>
                <w:rStyle w:val="29pt1"/>
              </w:rPr>
              <w:t xml:space="preserve"> до существующих точек подключения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Протяженность 1,5 км,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диаметр 700 мм, давление 1,2 МПа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пунктом 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39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29.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proofErr w:type="gramStart"/>
            <w:r>
              <w:rPr>
                <w:rStyle w:val="29pt1"/>
              </w:rPr>
              <w:t xml:space="preserve">Г </w:t>
            </w:r>
            <w:proofErr w:type="spellStart"/>
            <w:r>
              <w:rPr>
                <w:rStyle w:val="29pt1"/>
              </w:rPr>
              <w:t>азопровод</w:t>
            </w:r>
            <w:proofErr w:type="spellEnd"/>
            <w:proofErr w:type="gramEnd"/>
            <w:r>
              <w:rPr>
                <w:rStyle w:val="29pt1"/>
              </w:rPr>
              <w:t xml:space="preserve"> </w:t>
            </w:r>
            <w:r>
              <w:rPr>
                <w:rStyle w:val="29pt0"/>
              </w:rPr>
              <w:t xml:space="preserve">- </w:t>
            </w:r>
            <w:r>
              <w:rPr>
                <w:rStyle w:val="29pt1"/>
              </w:rPr>
              <w:t>отвод и ГРС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Волжский,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Лопатино</w:t>
            </w:r>
            <w:proofErr w:type="spellEnd"/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52" w:h="5035" w:wrap="none" w:vAnchor="page" w:hAnchor="page" w:x="2695" w:y="4946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Площадь ГРС 0,76 га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0,34 км,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1000 мм, давление 7,4 МПа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Определяется проектом </w:t>
            </w:r>
            <w:proofErr w:type="spellStart"/>
            <w:r>
              <w:rPr>
                <w:rStyle w:val="29pt1"/>
              </w:rPr>
              <w:t>санитарно</w:t>
            </w:r>
            <w:r>
              <w:rPr>
                <w:rStyle w:val="29pt1"/>
              </w:rPr>
              <w:softHyphen/>
              <w:t>защитной</w:t>
            </w:r>
            <w:proofErr w:type="spellEnd"/>
            <w:r>
              <w:rPr>
                <w:rStyle w:val="29pt1"/>
              </w:rPr>
              <w:t xml:space="preserve"> зоны объекта.</w:t>
            </w:r>
          </w:p>
          <w:p w:rsidR="00555087" w:rsidRDefault="0082085B">
            <w:pPr>
              <w:pStyle w:val="25"/>
              <w:framePr w:w="13152" w:h="5035" w:wrap="none" w:vAnchor="page" w:hAnchor="page" w:x="2695" w:y="4946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СанПиН 2.2.1/2.1.1.1200-03 ориентировочный размер санитарно-</w:t>
            </w:r>
            <w:proofErr w:type="spellStart"/>
            <w:r>
              <w:rPr>
                <w:rStyle w:val="29pt1"/>
              </w:rPr>
              <w:t>зашитной</w:t>
            </w:r>
            <w:proofErr w:type="spellEnd"/>
            <w:r>
              <w:rPr>
                <w:rStyle w:val="29pt1"/>
              </w:rPr>
              <w:t xml:space="preserve"> зоны объекта составляет</w:t>
            </w:r>
            <w:r>
              <w:rPr>
                <w:rStyle w:val="29pt1"/>
              </w:rPr>
              <w:t xml:space="preserve"> 300 м</w:t>
            </w:r>
          </w:p>
        </w:tc>
      </w:tr>
    </w:tbl>
    <w:p w:rsidR="00555087" w:rsidRDefault="0082085B">
      <w:pPr>
        <w:pStyle w:val="25"/>
        <w:framePr w:w="202" w:h="615" w:hRule="exact" w:wrap="none" w:vAnchor="page" w:hAnchor="page" w:x="971" w:y="10904"/>
        <w:shd w:val="clear" w:color="auto" w:fill="auto"/>
        <w:spacing w:before="0" w:after="0" w:line="280" w:lineRule="exact"/>
        <w:jc w:val="left"/>
      </w:pPr>
      <w:r>
        <w:t>5=1</w:t>
      </w:r>
    </w:p>
    <w:p w:rsidR="00555087" w:rsidRDefault="0082085B">
      <w:pPr>
        <w:pStyle w:val="25"/>
        <w:framePr w:w="202" w:h="615" w:hRule="exact" w:wrap="none" w:vAnchor="page" w:hAnchor="page" w:x="971" w:y="10904"/>
        <w:shd w:val="clear" w:color="auto" w:fill="auto"/>
        <w:spacing w:before="0" w:after="0" w:line="106" w:lineRule="exact"/>
        <w:jc w:val="left"/>
      </w:pPr>
      <w:r>
        <w:t>к</w:t>
      </w:r>
    </w:p>
    <w:p w:rsidR="00555087" w:rsidRDefault="0082085B">
      <w:pPr>
        <w:pStyle w:val="101"/>
        <w:framePr w:w="202" w:h="615" w:hRule="exact" w:wrap="none" w:vAnchor="page" w:hAnchor="page" w:x="971" w:y="10904"/>
        <w:shd w:val="clear" w:color="auto" w:fill="auto"/>
      </w:pPr>
      <w:r>
        <w:t>О</w:t>
      </w:r>
    </w:p>
    <w:p w:rsidR="00555087" w:rsidRDefault="0082085B">
      <w:pPr>
        <w:pStyle w:val="110"/>
        <w:framePr w:w="202" w:h="615" w:hRule="exact" w:wrap="none" w:vAnchor="page" w:hAnchor="page" w:x="971" w:y="10904"/>
        <w:shd w:val="clear" w:color="auto" w:fill="auto"/>
        <w:ind w:firstLine="0"/>
      </w:pPr>
      <w:r>
        <w:t>Н</w:t>
      </w:r>
    </w:p>
    <w:p w:rsidR="00555087" w:rsidRDefault="00555087">
      <w:pPr>
        <w:rPr>
          <w:sz w:val="2"/>
          <w:szCs w:val="2"/>
        </w:rPr>
        <w:sectPr w:rsidR="0055508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11"/>
        <w:gridCol w:w="145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105pt"/>
              </w:rPr>
              <w:lastRenderedPageBreak/>
              <w:t>Инв. № подл.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center"/>
            </w:pPr>
            <w:r>
              <w:rPr>
                <w:rStyle w:val="2105pt"/>
              </w:rPr>
              <w:t>Подп. и дата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proofErr w:type="spellStart"/>
            <w:r>
              <w:rPr>
                <w:rStyle w:val="2105pt"/>
              </w:rPr>
              <w:t>Взам</w:t>
            </w:r>
            <w:proofErr w:type="spellEnd"/>
            <w:r>
              <w:rPr>
                <w:rStyle w:val="2105pt"/>
              </w:rPr>
              <w:t>. инв. №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</w:tr>
    </w:tbl>
    <w:p w:rsidR="00555087" w:rsidRDefault="0082085B">
      <w:pPr>
        <w:framePr w:wrap="none" w:vAnchor="page" w:hAnchor="page" w:x="347" w:y="15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45pt;height:27pt">
            <v:imagedata r:id="rId19" r:href="rId21"/>
          </v:shape>
        </w:pict>
      </w:r>
      <w:r>
        <w:fldChar w:fldCharType="end"/>
      </w:r>
    </w:p>
    <w:p w:rsidR="00555087" w:rsidRDefault="0082085B">
      <w:pPr>
        <w:pStyle w:val="120"/>
        <w:framePr w:wrap="none" w:vAnchor="page" w:hAnchor="page" w:x="9213" w:y="2006"/>
        <w:shd w:val="clear" w:color="auto" w:fill="auto"/>
        <w:spacing w:line="220" w:lineRule="exact"/>
      </w:pPr>
      <w:r>
        <w:t>2</w:t>
      </w:r>
    </w:p>
    <w:p w:rsidR="00555087" w:rsidRDefault="0082085B">
      <w:pPr>
        <w:pStyle w:val="130"/>
        <w:framePr w:wrap="none" w:vAnchor="page" w:hAnchor="page" w:x="453" w:y="2120"/>
        <w:shd w:val="clear" w:color="auto" w:fill="auto"/>
        <w:spacing w:line="280" w:lineRule="exact"/>
      </w:pPr>
      <w:r>
        <w:t>и</w:t>
      </w:r>
    </w:p>
    <w:p w:rsidR="00555087" w:rsidRDefault="0082085B">
      <w:pPr>
        <w:pStyle w:val="25"/>
        <w:framePr w:w="216" w:h="409" w:hRule="exact" w:wrap="none" w:vAnchor="page" w:hAnchor="page" w:x="496" w:y="10958"/>
        <w:shd w:val="clear" w:color="auto" w:fill="auto"/>
        <w:spacing w:before="0" w:after="0" w:line="280" w:lineRule="exact"/>
        <w:jc w:val="left"/>
      </w:pPr>
      <w:r>
        <w:t>ю</w:t>
      </w:r>
    </w:p>
    <w:p w:rsidR="00555087" w:rsidRDefault="0082085B">
      <w:pPr>
        <w:pStyle w:val="140"/>
        <w:framePr w:w="216" w:h="409" w:hRule="exact" w:wrap="none" w:vAnchor="page" w:hAnchor="page" w:x="496" w:y="10958"/>
        <w:shd w:val="clear" w:color="auto" w:fill="auto"/>
        <w:spacing w:line="110" w:lineRule="exact"/>
      </w:pPr>
      <w:proofErr w:type="spellStart"/>
      <w:r>
        <w:t>LtJ</w:t>
      </w:r>
      <w:proofErr w:type="spell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2342"/>
        <w:gridCol w:w="2227"/>
        <w:gridCol w:w="1296"/>
        <w:gridCol w:w="1157"/>
        <w:gridCol w:w="1051"/>
        <w:gridCol w:w="1862"/>
        <w:gridCol w:w="2722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№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proofErr w:type="gramStart"/>
            <w:r>
              <w:rPr>
                <w:rStyle w:val="29pt1"/>
              </w:rPr>
              <w:t>п</w:t>
            </w:r>
            <w:proofErr w:type="gramEnd"/>
            <w:r>
              <w:rPr>
                <w:rStyle w:val="29pt1"/>
              </w:rPr>
              <w:t>/п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Назначение и наименование </w:t>
            </w:r>
            <w:r>
              <w:rPr>
                <w:rStyle w:val="29pt1"/>
              </w:rPr>
              <w:t>объекта</w:t>
            </w:r>
          </w:p>
        </w:tc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Местоположение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Способ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размещения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40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Основные характеристики объекта</w:t>
            </w:r>
          </w:p>
        </w:tc>
        <w:tc>
          <w:tcPr>
            <w:tcW w:w="2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Характеристики зон с особыми условиями использования территорий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0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</w:pPr>
          </w:p>
        </w:tc>
        <w:tc>
          <w:tcPr>
            <w:tcW w:w="234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</w:pPr>
          </w:p>
        </w:tc>
        <w:tc>
          <w:tcPr>
            <w:tcW w:w="22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земельного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>участка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иные характеристики</w:t>
            </w:r>
          </w:p>
        </w:tc>
        <w:tc>
          <w:tcPr>
            <w:tcW w:w="27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13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30.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proofErr w:type="gramStart"/>
            <w:r>
              <w:rPr>
                <w:rStyle w:val="29pt"/>
              </w:rPr>
              <w:t xml:space="preserve">Г </w:t>
            </w:r>
            <w:proofErr w:type="spellStart"/>
            <w:r>
              <w:rPr>
                <w:rStyle w:val="29pt1"/>
              </w:rPr>
              <w:t>азопровод</w:t>
            </w:r>
            <w:proofErr w:type="spellEnd"/>
            <w:proofErr w:type="gramEnd"/>
            <w:r>
              <w:rPr>
                <w:rStyle w:val="29pt1"/>
              </w:rPr>
              <w:t xml:space="preserve"> межпоселковый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Волжский, от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Лопатино</w:t>
            </w:r>
            <w:proofErr w:type="spellEnd"/>
            <w:r>
              <w:rPr>
                <w:rStyle w:val="29pt1"/>
              </w:rPr>
              <w:t xml:space="preserve"> до технопарка «Преображенка» и существующих точек подключения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Протяженносгь</w:t>
            </w:r>
            <w:proofErr w:type="spellEnd"/>
            <w:r>
              <w:rPr>
                <w:rStyle w:val="29pt1"/>
              </w:rPr>
              <w:t xml:space="preserve"> 10,6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530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пунктом 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58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31.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29pt1"/>
              </w:rPr>
              <w:t xml:space="preserve">Газопровод </w:t>
            </w:r>
            <w:r>
              <w:rPr>
                <w:rStyle w:val="29pt1"/>
              </w:rPr>
              <w:t>межпоселковый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Волжский, от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Лопатино</w:t>
            </w:r>
            <w:proofErr w:type="spellEnd"/>
            <w:r>
              <w:rPr>
                <w:rStyle w:val="29pt1"/>
              </w:rPr>
              <w:t xml:space="preserve"> до существующих точек подключения </w:t>
            </w:r>
            <w:proofErr w:type="spellStart"/>
            <w:r>
              <w:rPr>
                <w:rStyle w:val="29pt1"/>
              </w:rPr>
              <w:t>г.о</w:t>
            </w:r>
            <w:proofErr w:type="spellEnd"/>
            <w:r>
              <w:rPr>
                <w:rStyle w:val="29pt1"/>
              </w:rPr>
              <w:t>. Самара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8,5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530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пунктом 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32.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proofErr w:type="gramStart"/>
            <w:r>
              <w:rPr>
                <w:rStyle w:val="29pt1"/>
              </w:rPr>
              <w:t xml:space="preserve">Г </w:t>
            </w:r>
            <w:proofErr w:type="spellStart"/>
            <w:r>
              <w:rPr>
                <w:rStyle w:val="29pt1"/>
              </w:rPr>
              <w:t>азопровод</w:t>
            </w:r>
            <w:proofErr w:type="spellEnd"/>
            <w:proofErr w:type="gramEnd"/>
            <w:r>
              <w:rPr>
                <w:rStyle w:val="29pt1"/>
              </w:rPr>
              <w:t xml:space="preserve"> - </w:t>
            </w:r>
            <w:r>
              <w:rPr>
                <w:rStyle w:val="29pt1"/>
              </w:rPr>
              <w:t>отвод и ГРС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Сергиевский,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>. Калиновка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Площадь ГРС 0,86 га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1,41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200 мм, давление 7,4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 xml:space="preserve">Определяется проектом </w:t>
            </w:r>
            <w:proofErr w:type="spellStart"/>
            <w:r>
              <w:rPr>
                <w:rStyle w:val="29pt1"/>
              </w:rPr>
              <w:t>санитарно</w:t>
            </w:r>
            <w:r>
              <w:rPr>
                <w:rStyle w:val="29pt1"/>
              </w:rPr>
              <w:softHyphen/>
              <w:t>защитной</w:t>
            </w:r>
            <w:proofErr w:type="spellEnd"/>
            <w:r>
              <w:rPr>
                <w:rStyle w:val="29pt1"/>
              </w:rPr>
              <w:t xml:space="preserve"> зоны объекта.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 xml:space="preserve">В соответствии с СанПиН 2.2.1/2.1.1.1200-03 ориентировочный </w:t>
            </w:r>
            <w:r>
              <w:rPr>
                <w:rStyle w:val="29pt1"/>
              </w:rPr>
              <w:t>размер санитарно-защитной зоны объекта составляет 300 м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0"/>
              </w:rPr>
              <w:t>33.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29pt1"/>
              </w:rPr>
              <w:t>Газопровод межпоселковый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2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Сергиевский, от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>. Калиновка до существующих точек подключения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4,6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325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"/>
              </w:rPr>
              <w:t xml:space="preserve">В </w:t>
            </w:r>
            <w:r>
              <w:rPr>
                <w:rStyle w:val="29pt1"/>
              </w:rPr>
              <w:t xml:space="preserve">соответствии с пунктом </w:t>
            </w:r>
            <w:r>
              <w:rPr>
                <w:rStyle w:val="29pt1"/>
              </w:rPr>
              <w:t>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34.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29pt1"/>
              </w:rPr>
              <w:t>Газопровод межпоселковый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Сергиевский, от ГРС </w:t>
            </w:r>
            <w:proofErr w:type="spellStart"/>
            <w:r>
              <w:rPr>
                <w:rStyle w:val="29pt1"/>
              </w:rPr>
              <w:t>с.п</w:t>
            </w:r>
            <w:proofErr w:type="spellEnd"/>
            <w:r>
              <w:rPr>
                <w:rStyle w:val="29pt1"/>
              </w:rPr>
              <w:t>. Калиновка до комплекса по производству и переработке мяса птицы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Строительство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1,9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325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В соответствии с </w:t>
            </w:r>
            <w:r>
              <w:rPr>
                <w:rStyle w:val="29pt1"/>
              </w:rPr>
              <w:t>пунктом 7 Правил охраны 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55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35.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both"/>
            </w:pPr>
            <w:r>
              <w:rPr>
                <w:rStyle w:val="29pt1"/>
              </w:rPr>
              <w:t>Газопровод «Сосновский»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92" w:lineRule="exact"/>
              <w:jc w:val="center"/>
            </w:pPr>
            <w:proofErr w:type="spellStart"/>
            <w:r>
              <w:rPr>
                <w:rStyle w:val="29pt1"/>
              </w:rPr>
              <w:t>г.о</w:t>
            </w:r>
            <w:proofErr w:type="spellEnd"/>
            <w:r>
              <w:rPr>
                <w:rStyle w:val="29pt1"/>
              </w:rPr>
              <w:t xml:space="preserve">. Похвистнево, </w:t>
            </w: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Похвистневский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Реконструкция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ориентировочно 27,7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273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92" w:lineRule="exact"/>
              <w:jc w:val="center"/>
            </w:pPr>
            <w:r>
              <w:rPr>
                <w:rStyle w:val="29pt1"/>
              </w:rPr>
              <w:t xml:space="preserve">В соответствии с пунктом 7 Правил охраны </w:t>
            </w:r>
            <w:r>
              <w:rPr>
                <w:rStyle w:val="29pt1"/>
              </w:rPr>
              <w:t>газораспределительных сетей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36.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both"/>
            </w:pPr>
            <w:r>
              <w:rPr>
                <w:rStyle w:val="29pt1"/>
              </w:rPr>
              <w:t>Газопровод «Похвистнев</w:t>
            </w:r>
            <w:proofErr w:type="gramStart"/>
            <w:r>
              <w:rPr>
                <w:rStyle w:val="29pt1"/>
              </w:rPr>
              <w:t>о-</w:t>
            </w:r>
            <w:proofErr w:type="gramEnd"/>
            <w:r>
              <w:rPr>
                <w:rStyle w:val="29pt1"/>
              </w:rPr>
              <w:t xml:space="preserve"> Самара. 11 нитка»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г.о</w:t>
            </w:r>
            <w:proofErr w:type="spellEnd"/>
            <w:r>
              <w:rPr>
                <w:rStyle w:val="29pt1"/>
              </w:rPr>
              <w:t xml:space="preserve">. Похвистнево, </w:t>
            </w: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 xml:space="preserve">. </w:t>
            </w:r>
            <w:proofErr w:type="spellStart"/>
            <w:r>
              <w:rPr>
                <w:rStyle w:val="29pt1"/>
              </w:rPr>
              <w:t>Похвистневский</w:t>
            </w:r>
            <w:proofErr w:type="spellEnd"/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Реконструкция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62" w:h="7502" w:wrap="none" w:vAnchor="page" w:hAnchor="page" w:x="2685" w:y="2575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ориентировочно 75 км,</w:t>
            </w:r>
          </w:p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диаметр 325 мм, давление 1,2 МПа</w:t>
            </w:r>
          </w:p>
        </w:tc>
        <w:tc>
          <w:tcPr>
            <w:tcW w:w="2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62" w:h="7502" w:wrap="none" w:vAnchor="page" w:hAnchor="page" w:x="2685" w:y="2575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В соответствии с пунктом 7 Правил охраны </w:t>
            </w:r>
            <w:r>
              <w:rPr>
                <w:rStyle w:val="29pt1"/>
              </w:rPr>
              <w:t>газораспределительных сетей</w:t>
            </w:r>
          </w:p>
        </w:tc>
      </w:tr>
    </w:tbl>
    <w:p w:rsidR="00555087" w:rsidRDefault="0082085B">
      <w:pPr>
        <w:pStyle w:val="130"/>
        <w:framePr w:w="202" w:h="620" w:hRule="exact" w:wrap="none" w:vAnchor="page" w:hAnchor="page" w:x="971" w:y="10899"/>
        <w:shd w:val="clear" w:color="auto" w:fill="auto"/>
        <w:spacing w:line="280" w:lineRule="exact"/>
      </w:pPr>
      <w:r>
        <w:t>и</w:t>
      </w:r>
    </w:p>
    <w:p w:rsidR="00555087" w:rsidRDefault="0082085B">
      <w:pPr>
        <w:pStyle w:val="25"/>
        <w:framePr w:w="202" w:h="620" w:hRule="exact" w:wrap="none" w:vAnchor="page" w:hAnchor="page" w:x="971" w:y="10899"/>
        <w:shd w:val="clear" w:color="auto" w:fill="auto"/>
        <w:spacing w:before="0" w:after="0" w:line="106" w:lineRule="exact"/>
        <w:jc w:val="left"/>
      </w:pPr>
      <w:r>
        <w:t>к</w:t>
      </w:r>
    </w:p>
    <w:p w:rsidR="00555087" w:rsidRDefault="0082085B">
      <w:pPr>
        <w:pStyle w:val="150"/>
        <w:framePr w:w="202" w:h="620" w:hRule="exact" w:wrap="none" w:vAnchor="page" w:hAnchor="page" w:x="971" w:y="10899"/>
        <w:shd w:val="clear" w:color="auto" w:fill="auto"/>
      </w:pPr>
      <w:r>
        <w:t>о</w:t>
      </w:r>
    </w:p>
    <w:p w:rsidR="00555087" w:rsidRDefault="0082085B">
      <w:pPr>
        <w:pStyle w:val="25"/>
        <w:framePr w:w="202" w:h="620" w:hRule="exact" w:wrap="none" w:vAnchor="page" w:hAnchor="page" w:x="971" w:y="10899"/>
        <w:shd w:val="clear" w:color="auto" w:fill="auto"/>
        <w:spacing w:before="0" w:after="0" w:line="106" w:lineRule="exact"/>
        <w:jc w:val="left"/>
      </w:pPr>
      <w:r>
        <w:t>н</w:t>
      </w:r>
    </w:p>
    <w:p w:rsidR="00555087" w:rsidRDefault="00555087">
      <w:pPr>
        <w:rPr>
          <w:sz w:val="2"/>
          <w:szCs w:val="2"/>
        </w:rPr>
        <w:sectPr w:rsidR="0055508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0"/>
        <w:gridCol w:w="2011"/>
        <w:gridCol w:w="145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r>
              <w:rPr>
                <w:rStyle w:val="2105pt"/>
              </w:rPr>
              <w:lastRenderedPageBreak/>
              <w:t>Инв. № подл.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center"/>
            </w:pPr>
            <w:r>
              <w:rPr>
                <w:rStyle w:val="2105pt"/>
              </w:rPr>
              <w:t>Подп. и дата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4915" w:h="715" w:wrap="none" w:vAnchor="page" w:hAnchor="page" w:x="347" w:y="319"/>
              <w:shd w:val="clear" w:color="auto" w:fill="auto"/>
              <w:spacing w:before="0" w:after="0" w:line="210" w:lineRule="exact"/>
              <w:jc w:val="left"/>
            </w:pPr>
            <w:proofErr w:type="spellStart"/>
            <w:r>
              <w:rPr>
                <w:rStyle w:val="2105pt"/>
              </w:rPr>
              <w:t>Взам</w:t>
            </w:r>
            <w:proofErr w:type="spellEnd"/>
            <w:r>
              <w:rPr>
                <w:rStyle w:val="2105pt"/>
              </w:rPr>
              <w:t>. инв. №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4915" w:h="715" w:wrap="none" w:vAnchor="page" w:hAnchor="page" w:x="347" w:y="319"/>
              <w:rPr>
                <w:sz w:val="10"/>
                <w:szCs w:val="10"/>
              </w:rPr>
            </w:pPr>
          </w:p>
        </w:tc>
      </w:tr>
    </w:tbl>
    <w:p w:rsidR="00555087" w:rsidRDefault="0082085B">
      <w:pPr>
        <w:pStyle w:val="25"/>
        <w:framePr w:wrap="none" w:vAnchor="page" w:hAnchor="page" w:x="463" w:y="10967"/>
        <w:shd w:val="clear" w:color="auto" w:fill="auto"/>
        <w:spacing w:before="0" w:after="0" w:line="280" w:lineRule="exact"/>
        <w:jc w:val="left"/>
      </w:pPr>
      <w:r>
        <w:t>ю</w:t>
      </w:r>
    </w:p>
    <w:p w:rsidR="00555087" w:rsidRDefault="0082085B">
      <w:pPr>
        <w:pStyle w:val="130"/>
        <w:framePr w:w="269" w:h="629" w:hRule="exact" w:wrap="none" w:vAnchor="page" w:hAnchor="page" w:x="904" w:y="10890"/>
        <w:shd w:val="clear" w:color="auto" w:fill="auto"/>
        <w:spacing w:line="280" w:lineRule="exact"/>
      </w:pPr>
      <w:r>
        <w:rPr>
          <w:lang w:val="en-US" w:eastAsia="en-US" w:bidi="en-US"/>
        </w:rPr>
        <w:t>U</w:t>
      </w:r>
    </w:p>
    <w:p w:rsidR="00555087" w:rsidRDefault="0082085B">
      <w:pPr>
        <w:pStyle w:val="110"/>
        <w:framePr w:w="269" w:h="629" w:hRule="exact" w:wrap="none" w:vAnchor="page" w:hAnchor="page" w:x="904" w:y="10890"/>
        <w:shd w:val="clear" w:color="auto" w:fill="auto"/>
        <w:ind w:firstLine="0"/>
      </w:pPr>
      <w:r>
        <w:t>К</w:t>
      </w:r>
    </w:p>
    <w:p w:rsidR="00555087" w:rsidRDefault="0082085B">
      <w:pPr>
        <w:pStyle w:val="150"/>
        <w:framePr w:w="269" w:h="629" w:hRule="exact" w:wrap="none" w:vAnchor="page" w:hAnchor="page" w:x="904" w:y="10890"/>
        <w:shd w:val="clear" w:color="auto" w:fill="auto"/>
      </w:pPr>
      <w:r>
        <w:t>о</w:t>
      </w:r>
    </w:p>
    <w:p w:rsidR="00555087" w:rsidRDefault="0082085B">
      <w:pPr>
        <w:pStyle w:val="25"/>
        <w:framePr w:w="269" w:h="629" w:hRule="exact" w:wrap="none" w:vAnchor="page" w:hAnchor="page" w:x="904" w:y="10890"/>
        <w:shd w:val="clear" w:color="auto" w:fill="auto"/>
        <w:spacing w:before="0" w:after="0" w:line="106" w:lineRule="exact"/>
        <w:jc w:val="left"/>
      </w:pPr>
      <w:r>
        <w:t>н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"/>
        <w:gridCol w:w="2333"/>
        <w:gridCol w:w="2218"/>
        <w:gridCol w:w="1296"/>
        <w:gridCol w:w="1171"/>
        <w:gridCol w:w="1051"/>
        <w:gridCol w:w="1858"/>
        <w:gridCol w:w="2688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1"/>
              </w:rPr>
              <w:t>№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ind w:left="160"/>
              <w:jc w:val="left"/>
            </w:pPr>
            <w:proofErr w:type="gramStart"/>
            <w:r>
              <w:rPr>
                <w:rStyle w:val="29pt1"/>
              </w:rPr>
              <w:t>п</w:t>
            </w:r>
            <w:proofErr w:type="gramEnd"/>
            <w:r>
              <w:rPr>
                <w:rStyle w:val="29pt1"/>
              </w:rPr>
              <w:t>/п</w:t>
            </w:r>
          </w:p>
        </w:tc>
        <w:tc>
          <w:tcPr>
            <w:tcW w:w="23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Назначение и наименование объекта</w:t>
            </w:r>
          </w:p>
        </w:tc>
        <w:tc>
          <w:tcPr>
            <w:tcW w:w="22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Местоположение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Способ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размещения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Основные характеристики объекта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2" w:lineRule="exact"/>
              <w:jc w:val="center"/>
            </w:pPr>
            <w:r>
              <w:rPr>
                <w:rStyle w:val="29pt1"/>
              </w:rPr>
              <w:t xml:space="preserve">Характеристики зон с </w:t>
            </w:r>
            <w:r>
              <w:rPr>
                <w:rStyle w:val="29pt1"/>
              </w:rPr>
              <w:t>особыми условиями использования территорий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</w:pPr>
          </w:p>
        </w:tc>
        <w:tc>
          <w:tcPr>
            <w:tcW w:w="23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</w:pPr>
          </w:p>
        </w:tc>
        <w:tc>
          <w:tcPr>
            <w:tcW w:w="129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земельного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участка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площадь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объекта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center"/>
            </w:pPr>
            <w:r>
              <w:rPr>
                <w:rStyle w:val="29pt1"/>
              </w:rPr>
              <w:t>иные характеристики</w:t>
            </w:r>
          </w:p>
        </w:tc>
        <w:tc>
          <w:tcPr>
            <w:tcW w:w="26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65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ind w:left="160"/>
              <w:jc w:val="left"/>
            </w:pPr>
            <w:r>
              <w:rPr>
                <w:rStyle w:val="29pt0"/>
              </w:rPr>
              <w:t>37.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left"/>
            </w:pPr>
            <w:r>
              <w:rPr>
                <w:rStyle w:val="29pt1"/>
              </w:rPr>
              <w:t>Газопровод «</w:t>
            </w:r>
            <w:proofErr w:type="gramStart"/>
            <w:r>
              <w:rPr>
                <w:rStyle w:val="29pt1"/>
              </w:rPr>
              <w:t>Зольное-Жигулевск</w:t>
            </w:r>
            <w:proofErr w:type="gramEnd"/>
            <w:r>
              <w:rPr>
                <w:rStyle w:val="29pt1"/>
              </w:rPr>
              <w:t>»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proofErr w:type="spellStart"/>
            <w:r>
              <w:rPr>
                <w:rStyle w:val="29pt1"/>
              </w:rPr>
              <w:t>г.о</w:t>
            </w:r>
            <w:proofErr w:type="spellEnd"/>
            <w:r>
              <w:rPr>
                <w:rStyle w:val="29pt1"/>
              </w:rPr>
              <w:t xml:space="preserve">. Жигулевск, </w:t>
            </w:r>
            <w:proofErr w:type="spellStart"/>
            <w:r>
              <w:rPr>
                <w:rStyle w:val="29pt1"/>
              </w:rPr>
              <w:t>м.р</w:t>
            </w:r>
            <w:proofErr w:type="spellEnd"/>
            <w:r>
              <w:rPr>
                <w:rStyle w:val="29pt1"/>
              </w:rPr>
              <w:t>. Ставропольский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1"/>
              </w:rPr>
              <w:t>Реконструкция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13109" w:h="1824" w:wrap="none" w:vAnchor="page" w:hAnchor="page" w:x="2656" w:y="2527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0" w:lineRule="exact"/>
              <w:jc w:val="left"/>
            </w:pPr>
            <w:r>
              <w:rPr>
                <w:rStyle w:val="29pt2"/>
              </w:rPr>
              <w:t>■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Протяженность ориентировочно 32,4 км,</w:t>
            </w:r>
          </w:p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 xml:space="preserve">диаметр 219 мм, </w:t>
            </w:r>
            <w:r>
              <w:rPr>
                <w:rStyle w:val="29pt1"/>
              </w:rPr>
              <w:t>давление 1,2 МПа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13109" w:h="1824" w:wrap="none" w:vAnchor="page" w:hAnchor="page" w:x="2656" w:y="2527"/>
              <w:shd w:val="clear" w:color="auto" w:fill="auto"/>
              <w:spacing w:before="0" w:after="0" w:line="187" w:lineRule="exact"/>
              <w:jc w:val="center"/>
            </w:pPr>
            <w:r>
              <w:rPr>
                <w:rStyle w:val="29pt1"/>
              </w:rPr>
              <w:t>В соответствии с пунктом 7 Правил охраны газораспределительных сетей</w:t>
            </w:r>
          </w:p>
        </w:tc>
      </w:tr>
    </w:tbl>
    <w:p w:rsidR="00555087" w:rsidRDefault="00555087">
      <w:pPr>
        <w:rPr>
          <w:sz w:val="2"/>
          <w:szCs w:val="2"/>
        </w:rPr>
        <w:sectPr w:rsidR="0055508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562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69pt;height:165.75pt">
            <v:imagedata r:id="rId22" r:href="rId23"/>
          </v:shape>
        </w:pict>
      </w:r>
      <w:r>
        <w:fldChar w:fldCharType="end"/>
      </w:r>
    </w:p>
    <w:p w:rsidR="00555087" w:rsidRDefault="0082085B">
      <w:pPr>
        <w:pStyle w:val="110"/>
        <w:framePr w:w="355" w:h="1024" w:hRule="exact" w:wrap="none" w:vAnchor="page" w:hAnchor="page" w:x="2032" w:y="12711"/>
        <w:shd w:val="clear" w:color="auto" w:fill="auto"/>
        <w:spacing w:line="200" w:lineRule="exact"/>
        <w:ind w:firstLine="0"/>
      </w:pPr>
      <w:r w:rsidRPr="0082085B">
        <w:rPr>
          <w:rStyle w:val="111"/>
          <w:lang w:eastAsia="en-US" w:bidi="en-US"/>
        </w:rPr>
        <w:t>(</w:t>
      </w:r>
      <w:r>
        <w:rPr>
          <w:rStyle w:val="111"/>
          <w:lang w:val="en-US" w:eastAsia="en-US" w:bidi="en-US"/>
        </w:rPr>
        <w:t>N</w:t>
      </w:r>
    </w:p>
    <w:p w:rsidR="00555087" w:rsidRDefault="0082085B">
      <w:pPr>
        <w:pStyle w:val="110"/>
        <w:framePr w:w="355" w:h="1024" w:hRule="exact" w:wrap="none" w:vAnchor="page" w:hAnchor="page" w:x="2032" w:y="12711"/>
        <w:shd w:val="clear" w:color="auto" w:fill="auto"/>
        <w:spacing w:line="312" w:lineRule="exact"/>
        <w:ind w:firstLine="0"/>
      </w:pPr>
      <w:r>
        <w:rPr>
          <w:rStyle w:val="111"/>
        </w:rPr>
        <w:t>Ч~&gt;</w:t>
      </w:r>
    </w:p>
    <w:p w:rsidR="00555087" w:rsidRDefault="0082085B">
      <w:pPr>
        <w:pStyle w:val="25"/>
        <w:framePr w:w="355" w:h="1024" w:hRule="exact" w:wrap="none" w:vAnchor="page" w:hAnchor="page" w:x="2032" w:y="12711"/>
        <w:shd w:val="clear" w:color="auto" w:fill="auto"/>
        <w:spacing w:before="0" w:after="0" w:line="312" w:lineRule="exact"/>
        <w:jc w:val="left"/>
      </w:pPr>
      <w:r w:rsidRPr="0082085B">
        <w:rPr>
          <w:rStyle w:val="2e"/>
          <w:lang w:val="ru-RU"/>
        </w:rPr>
        <w:t>(</w:t>
      </w:r>
      <w:r>
        <w:rPr>
          <w:rStyle w:val="2e"/>
        </w:rPr>
        <w:t>N</w:t>
      </w:r>
    </w:p>
    <w:p w:rsidR="00555087" w:rsidRDefault="0082085B">
      <w:pPr>
        <w:pStyle w:val="25"/>
        <w:framePr w:w="355" w:h="1024" w:hRule="exact" w:wrap="none" w:vAnchor="page" w:hAnchor="page" w:x="2032" w:y="12711"/>
        <w:shd w:val="clear" w:color="auto" w:fill="auto"/>
        <w:spacing w:before="0" w:after="0" w:line="312" w:lineRule="exact"/>
        <w:jc w:val="left"/>
      </w:pPr>
      <w:r>
        <w:rPr>
          <w:rStyle w:val="2e"/>
          <w:lang w:val="ru-RU" w:eastAsia="ru-RU" w:bidi="ru-RU"/>
        </w:rPr>
        <w:t>О</w:t>
      </w:r>
    </w:p>
    <w:p w:rsidR="00555087" w:rsidRDefault="00555087">
      <w:pPr>
        <w:framePr w:wrap="none" w:vAnchor="page" w:hAnchor="page" w:x="6458" w:y="2059"/>
      </w:pPr>
    </w:p>
    <w:p w:rsidR="00555087" w:rsidRDefault="0082085B">
      <w:pPr>
        <w:pStyle w:val="421"/>
        <w:framePr w:w="5213" w:h="582" w:hRule="exact" w:wrap="none" w:vAnchor="page" w:hAnchor="page" w:x="4029" w:y="2575"/>
        <w:shd w:val="clear" w:color="auto" w:fill="auto"/>
        <w:spacing w:line="220" w:lineRule="exact"/>
        <w:ind w:right="20"/>
      </w:pPr>
      <w:bookmarkStart w:id="20" w:name="bookmark19"/>
      <w:r>
        <w:rPr>
          <w:rStyle w:val="422"/>
          <w:b/>
          <w:bCs/>
        </w:rPr>
        <w:t>МИНИСТЕРСТВО</w:t>
      </w:r>
      <w:bookmarkEnd w:id="20"/>
    </w:p>
    <w:p w:rsidR="00555087" w:rsidRDefault="0082085B">
      <w:pPr>
        <w:pStyle w:val="421"/>
        <w:framePr w:w="5213" w:h="582" w:hRule="exact" w:wrap="none" w:vAnchor="page" w:hAnchor="page" w:x="4029" w:y="2575"/>
        <w:shd w:val="clear" w:color="auto" w:fill="auto"/>
        <w:spacing w:line="220" w:lineRule="exact"/>
        <w:jc w:val="left"/>
      </w:pPr>
      <w:bookmarkStart w:id="21" w:name="bookmark20"/>
      <w:r>
        <w:rPr>
          <w:rStyle w:val="422"/>
          <w:b/>
          <w:bCs/>
        </w:rPr>
        <w:t>СТРОИТЕЛЬСТВА САМАРСКОЙ ОБЛАСТИ</w:t>
      </w:r>
      <w:bookmarkEnd w:id="21"/>
    </w:p>
    <w:p w:rsidR="00555087" w:rsidRDefault="0082085B">
      <w:pPr>
        <w:pStyle w:val="160"/>
        <w:framePr w:wrap="none" w:vAnchor="page" w:hAnchor="page" w:x="5046" w:y="3928"/>
        <w:shd w:val="clear" w:color="auto" w:fill="auto"/>
        <w:spacing w:line="120" w:lineRule="exact"/>
      </w:pPr>
      <w:r>
        <w:rPr>
          <w:rStyle w:val="161"/>
        </w:rPr>
        <w:t>ОТ</w:t>
      </w:r>
    </w:p>
    <w:p w:rsidR="00555087" w:rsidRDefault="0082085B">
      <w:pPr>
        <w:pStyle w:val="170"/>
        <w:framePr w:w="2467" w:h="862" w:hRule="exact" w:wrap="none" w:vAnchor="page" w:hAnchor="page" w:x="5325" w:y="3311"/>
        <w:shd w:val="clear" w:color="auto" w:fill="auto"/>
        <w:spacing w:after="163" w:line="220" w:lineRule="exact"/>
        <w:ind w:right="60"/>
      </w:pPr>
      <w:r>
        <w:rPr>
          <w:rStyle w:val="171"/>
          <w:b/>
          <w:bCs/>
        </w:rPr>
        <w:t>ПРИКАЗ</w:t>
      </w:r>
    </w:p>
    <w:p w:rsidR="00555087" w:rsidRDefault="0082085B">
      <w:pPr>
        <w:pStyle w:val="180"/>
        <w:framePr w:w="2467" w:h="862" w:hRule="exact" w:wrap="none" w:vAnchor="page" w:hAnchor="page" w:x="5325" w:y="3311"/>
        <w:shd w:val="clear" w:color="auto" w:fill="auto"/>
        <w:spacing w:before="0" w:line="380" w:lineRule="exact"/>
      </w:pPr>
      <w:proofErr w:type="gramStart"/>
      <w:r>
        <w:rPr>
          <w:rStyle w:val="181"/>
          <w:b/>
          <w:bCs/>
          <w:i/>
          <w:iCs/>
        </w:rPr>
        <w:t>Ж</w:t>
      </w:r>
      <w:proofErr w:type="gramEnd"/>
      <w:r>
        <w:rPr>
          <w:rStyle w:val="181"/>
          <w:b/>
          <w:bCs/>
          <w:i/>
          <w:iCs/>
        </w:rPr>
        <w:t xml:space="preserve"> </w:t>
      </w:r>
      <w:r>
        <w:rPr>
          <w:rStyle w:val="182"/>
          <w:b/>
          <w:bCs/>
          <w:i/>
          <w:iCs/>
        </w:rPr>
        <w:t>fi</w:t>
      </w:r>
      <w:r w:rsidRPr="0082085B">
        <w:rPr>
          <w:rStyle w:val="1813pt"/>
          <w:b/>
          <w:bCs/>
          <w:lang w:eastAsia="en-US" w:bidi="en-US"/>
        </w:rPr>
        <w:t xml:space="preserve"> </w:t>
      </w:r>
      <w:r>
        <w:rPr>
          <w:rStyle w:val="1810pt"/>
          <w:b/>
          <w:bCs/>
        </w:rPr>
        <w:t>1</w:t>
      </w:r>
      <w:r>
        <w:rPr>
          <w:rStyle w:val="1813pt"/>
          <w:b/>
          <w:bCs/>
        </w:rPr>
        <w:t xml:space="preserve">» </w:t>
      </w:r>
      <w:r>
        <w:rPr>
          <w:rStyle w:val="181"/>
          <w:b/>
          <w:bCs/>
          <w:i/>
          <w:iCs/>
        </w:rPr>
        <w:t>5Ж-</w:t>
      </w:r>
    </w:p>
    <w:p w:rsidR="00555087" w:rsidRDefault="00555087">
      <w:pPr>
        <w:framePr w:wrap="none" w:vAnchor="page" w:hAnchor="page" w:x="7802" w:y="3749"/>
      </w:pPr>
    </w:p>
    <w:p w:rsidR="00555087" w:rsidRDefault="0082085B">
      <w:pPr>
        <w:pStyle w:val="90"/>
        <w:framePr w:w="7085" w:h="1425" w:hRule="exact" w:wrap="none" w:vAnchor="page" w:hAnchor="page" w:x="3136" w:y="5038"/>
        <w:shd w:val="clear" w:color="auto" w:fill="auto"/>
        <w:spacing w:line="269" w:lineRule="exact"/>
        <w:ind w:left="60"/>
        <w:jc w:val="center"/>
      </w:pPr>
      <w:r>
        <w:rPr>
          <w:rStyle w:val="92"/>
        </w:rPr>
        <w:t>О подготовке документации по планировке территории</w:t>
      </w:r>
      <w:r>
        <w:rPr>
          <w:rStyle w:val="92"/>
        </w:rPr>
        <w:br/>
        <w:t>в границах муниципального района Сергиевский Самарской области</w:t>
      </w:r>
      <w:r>
        <w:rPr>
          <w:rStyle w:val="92"/>
        </w:rPr>
        <w:br/>
        <w:t xml:space="preserve">для размещения объекта «Газопровод - отвод и ГРС </w:t>
      </w:r>
      <w:proofErr w:type="spellStart"/>
      <w:r>
        <w:rPr>
          <w:rStyle w:val="92"/>
        </w:rPr>
        <w:t>с.п</w:t>
      </w:r>
      <w:proofErr w:type="spellEnd"/>
      <w:r>
        <w:rPr>
          <w:rStyle w:val="92"/>
        </w:rPr>
        <w:t>. Калиновка</w:t>
      </w:r>
      <w:r>
        <w:rPr>
          <w:rStyle w:val="92"/>
        </w:rPr>
        <w:br/>
        <w:t>муниципального района Сергиевский Самарской области»,</w:t>
      </w:r>
      <w:r>
        <w:rPr>
          <w:rStyle w:val="92"/>
        </w:rPr>
        <w:br/>
        <w:t>код стройки 63/314-1</w:t>
      </w:r>
    </w:p>
    <w:p w:rsidR="00555087" w:rsidRDefault="0082085B">
      <w:pPr>
        <w:pStyle w:val="90"/>
        <w:framePr w:w="7776" w:h="6604" w:hRule="exact" w:wrap="none" w:vAnchor="page" w:hAnchor="page" w:x="2771" w:y="6957"/>
        <w:shd w:val="clear" w:color="auto" w:fill="auto"/>
        <w:tabs>
          <w:tab w:val="left" w:pos="3154"/>
          <w:tab w:val="left" w:pos="6130"/>
        </w:tabs>
        <w:spacing w:line="408" w:lineRule="exact"/>
        <w:ind w:firstLine="680"/>
        <w:jc w:val="both"/>
      </w:pPr>
      <w:r>
        <w:rPr>
          <w:rStyle w:val="92"/>
        </w:rPr>
        <w:t>В соответствии с частями 3 и 8 статьи 45 Градостроите</w:t>
      </w:r>
      <w:r>
        <w:rPr>
          <w:rStyle w:val="92"/>
        </w:rPr>
        <w:t>льного кодекса Российской Федерации, частью 1 статьи 6 Закона Самарской области «О градостроительной деятельности на территории Самарской области», на основании</w:t>
      </w:r>
      <w:r>
        <w:rPr>
          <w:rStyle w:val="92"/>
        </w:rPr>
        <w:tab/>
        <w:t xml:space="preserve">заявления общества </w:t>
      </w:r>
      <w:proofErr w:type="gramStart"/>
      <w:r>
        <w:rPr>
          <w:rStyle w:val="92"/>
        </w:rPr>
        <w:t>с</w:t>
      </w:r>
      <w:proofErr w:type="gramEnd"/>
      <w:r>
        <w:rPr>
          <w:rStyle w:val="92"/>
        </w:rPr>
        <w:tab/>
        <w:t>ограниченной</w:t>
      </w:r>
    </w:p>
    <w:p w:rsidR="00555087" w:rsidRDefault="0082085B">
      <w:pPr>
        <w:pStyle w:val="90"/>
        <w:framePr w:w="7776" w:h="6604" w:hRule="exact" w:wrap="none" w:vAnchor="page" w:hAnchor="page" w:x="2771" w:y="6957"/>
        <w:shd w:val="clear" w:color="auto" w:fill="auto"/>
        <w:tabs>
          <w:tab w:val="left" w:pos="3149"/>
        </w:tabs>
        <w:spacing w:line="408" w:lineRule="exact"/>
        <w:jc w:val="both"/>
      </w:pPr>
      <w:r>
        <w:rPr>
          <w:rStyle w:val="92"/>
        </w:rPr>
        <w:t xml:space="preserve">ответственностью «Газпром </w:t>
      </w:r>
      <w:proofErr w:type="spellStart"/>
      <w:r>
        <w:rPr>
          <w:rStyle w:val="92"/>
        </w:rPr>
        <w:t>Межрегионгаз</w:t>
      </w:r>
      <w:proofErr w:type="spellEnd"/>
      <w:r>
        <w:rPr>
          <w:rStyle w:val="92"/>
        </w:rPr>
        <w:t xml:space="preserve">» (далее ООО «Газпром </w:t>
      </w:r>
      <w:proofErr w:type="spellStart"/>
      <w:r>
        <w:rPr>
          <w:rStyle w:val="92"/>
        </w:rPr>
        <w:t>М</w:t>
      </w:r>
      <w:r>
        <w:rPr>
          <w:rStyle w:val="92"/>
        </w:rPr>
        <w:t>ежрегионгаз</w:t>
      </w:r>
      <w:proofErr w:type="spellEnd"/>
      <w:r>
        <w:rPr>
          <w:rStyle w:val="92"/>
        </w:rPr>
        <w:t>») в целях</w:t>
      </w:r>
      <w:r>
        <w:rPr>
          <w:rStyle w:val="92"/>
        </w:rPr>
        <w:tab/>
        <w:t>обеспечения подготовки документации</w:t>
      </w:r>
    </w:p>
    <w:p w:rsidR="00555087" w:rsidRDefault="0082085B">
      <w:pPr>
        <w:pStyle w:val="90"/>
        <w:framePr w:w="7776" w:h="6604" w:hRule="exact" w:wrap="none" w:vAnchor="page" w:hAnchor="page" w:x="2771" w:y="6957"/>
        <w:shd w:val="clear" w:color="auto" w:fill="auto"/>
        <w:spacing w:line="408" w:lineRule="exact"/>
        <w:jc w:val="both"/>
      </w:pPr>
      <w:r>
        <w:rPr>
          <w:rStyle w:val="92"/>
        </w:rPr>
        <w:t xml:space="preserve">по планировке территории в границах муниципального района Сергиевский Самарской области для размещения объекта «Газопровод </w:t>
      </w:r>
      <w:r>
        <w:rPr>
          <w:rStyle w:val="93"/>
        </w:rPr>
        <w:t xml:space="preserve">- </w:t>
      </w:r>
      <w:r>
        <w:rPr>
          <w:rStyle w:val="92"/>
        </w:rPr>
        <w:t xml:space="preserve">отвод и ГРС </w:t>
      </w:r>
      <w:proofErr w:type="spellStart"/>
      <w:r>
        <w:rPr>
          <w:rStyle w:val="92"/>
        </w:rPr>
        <w:t>с.п</w:t>
      </w:r>
      <w:proofErr w:type="spellEnd"/>
      <w:r>
        <w:rPr>
          <w:rStyle w:val="92"/>
        </w:rPr>
        <w:t xml:space="preserve">. Калиновка муниципального района Сергиевский Самарской </w:t>
      </w:r>
      <w:r>
        <w:rPr>
          <w:rStyle w:val="92"/>
        </w:rPr>
        <w:t>области», код стройки 63/314-1 ПРИКАЗЫВАЮ:</w:t>
      </w:r>
    </w:p>
    <w:p w:rsidR="00555087" w:rsidRDefault="0082085B">
      <w:pPr>
        <w:pStyle w:val="90"/>
        <w:framePr w:w="7776" w:h="6604" w:hRule="exact" w:wrap="none" w:vAnchor="page" w:hAnchor="page" w:x="2771" w:y="6957"/>
        <w:shd w:val="clear" w:color="auto" w:fill="auto"/>
        <w:spacing w:line="408" w:lineRule="exact"/>
        <w:ind w:firstLine="680"/>
        <w:jc w:val="both"/>
      </w:pPr>
      <w:r>
        <w:rPr>
          <w:rStyle w:val="92"/>
        </w:rPr>
        <w:t xml:space="preserve">1. Разрешить ООО «Газпром </w:t>
      </w:r>
      <w:proofErr w:type="spellStart"/>
      <w:r>
        <w:rPr>
          <w:rStyle w:val="92"/>
        </w:rPr>
        <w:t>Межрегионгаз</w:t>
      </w:r>
      <w:proofErr w:type="spellEnd"/>
      <w:r>
        <w:rPr>
          <w:rStyle w:val="92"/>
        </w:rPr>
        <w:t xml:space="preserve">» осуществить подготовку документации по планировке территории и проекта межевания территории в составе документации по планировке территории в границах муниципального района </w:t>
      </w:r>
      <w:r>
        <w:rPr>
          <w:rStyle w:val="92"/>
        </w:rPr>
        <w:t xml:space="preserve">Сергиевский Самарской области для размещения объекта «Газопровод — отвод и ГРС </w:t>
      </w:r>
      <w:proofErr w:type="spellStart"/>
      <w:r>
        <w:rPr>
          <w:rStyle w:val="92"/>
        </w:rPr>
        <w:t>с.п</w:t>
      </w:r>
      <w:proofErr w:type="spellEnd"/>
      <w:r>
        <w:rPr>
          <w:rStyle w:val="92"/>
        </w:rPr>
        <w:t>. Калиновка муниципального района Сергиевский Самарской области», код стройки 63/314-1.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22" w:name="bookmark21"/>
      <w:r>
        <w:t>ДГВ- 1038-2016-ППТ-2</w:t>
      </w:r>
      <w:bookmarkEnd w:id="22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7" w:y="16110"/>
        <w:shd w:val="clear" w:color="auto" w:fill="auto"/>
        <w:spacing w:line="210" w:lineRule="exact"/>
      </w:pPr>
      <w:r>
        <w:t>25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5" type="#_x0000_t75" style="position:absolute;margin-left:308.45pt;margin-top:64.35pt;width:48.5pt;height:49.9pt;z-index:-251668480;mso-wrap-distance-left:5pt;mso-wrap-distance-right:5pt;mso-position-horizontal-relative:page;mso-position-vertical-relative:page" wrapcoords="0 0">
            <v:imagedata r:id="rId24" o:title="image10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418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"C:\\Users\\ANDREE~1.VOG\\AppData\\Local\\Temp\\FineReader12.00\\media\\image11.jpeg"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487.5pt;height:672.75pt">
            <v:imagedata r:id="rId25" r:href="rId2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23" w:name="bookmark22"/>
      <w:r>
        <w:t xml:space="preserve">ДГВ- </w:t>
      </w:r>
      <w:r>
        <w:t>1038-2016-ППТ-2</w:t>
      </w:r>
      <w:bookmarkEnd w:id="23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7" w:y="16110"/>
        <w:shd w:val="clear" w:color="auto" w:fill="auto"/>
        <w:spacing w:line="210" w:lineRule="exact"/>
      </w:pPr>
      <w:r>
        <w:t>26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4974" w:y="7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"C:\\Users\\ANDREE~1.VOG\\AppData\\Local\\Temp\\FineReader12.00\\media\\image12.jpeg"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309pt;height:186.75pt">
            <v:imagedata r:id="rId27" r:href="rId28"/>
          </v:shape>
        </w:pict>
      </w:r>
      <w:r>
        <w:fldChar w:fldCharType="end"/>
      </w:r>
    </w:p>
    <w:p w:rsidR="00555087" w:rsidRDefault="00555087">
      <w:pPr>
        <w:framePr w:wrap="none" w:vAnchor="page" w:hAnchor="page" w:x="11070" w:y="9029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24" w:name="bookmark23"/>
      <w:r>
        <w:t>ДГВ- 1038-2016-ППТ-2</w:t>
      </w:r>
      <w:bookmarkEnd w:id="24"/>
    </w:p>
    <w:p w:rsidR="00555087" w:rsidRDefault="0082085B">
      <w:pPr>
        <w:pStyle w:val="a9"/>
        <w:framePr w:wrap="none" w:vAnchor="page" w:hAnchor="page" w:x="11075" w:y="16120"/>
        <w:shd w:val="clear" w:color="auto" w:fill="auto"/>
        <w:spacing w:line="210" w:lineRule="exact"/>
      </w:pPr>
      <w:r>
        <w:t>27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rPr>
          <w:sz w:val="2"/>
          <w:szCs w:val="2"/>
        </w:rPr>
      </w:pPr>
      <w:r>
        <w:lastRenderedPageBreak/>
        <w:pict>
          <v:shape id="_x0000_s1106" type="#_x0000_t32" style="position:absolute;margin-left:150.75pt;margin-top:291.9pt;width:390.95pt;height:0;z-index:-25165209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5" type="#_x0000_t32" style="position:absolute;margin-left:150.25pt;margin-top:428.9pt;width:391.45pt;height:0;z-index:-25165107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104" type="#_x0000_t32" style="position:absolute;margin-left:150.25pt;margin-top:490.85pt;width:391pt;height:0;z-index:-25165004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90"/>
        <w:framePr w:w="3782" w:h="988" w:hRule="exact" w:wrap="none" w:vAnchor="page" w:hAnchor="page" w:x="3040" w:y="2220"/>
        <w:shd w:val="clear" w:color="auto" w:fill="auto"/>
        <w:ind w:firstLine="0"/>
      </w:pPr>
      <w:r>
        <w:rPr>
          <w:rStyle w:val="191"/>
          <w:b/>
          <w:bCs/>
        </w:rPr>
        <w:t>Утверждаю</w:t>
      </w:r>
    </w:p>
    <w:p w:rsidR="00555087" w:rsidRDefault="0082085B">
      <w:pPr>
        <w:pStyle w:val="190"/>
        <w:framePr w:w="3782" w:h="988" w:hRule="exact" w:wrap="none" w:vAnchor="page" w:hAnchor="page" w:x="3040" w:y="2220"/>
        <w:shd w:val="clear" w:color="auto" w:fill="auto"/>
        <w:ind w:firstLine="0"/>
      </w:pPr>
      <w:r>
        <w:rPr>
          <w:rStyle w:val="191"/>
          <w:b/>
          <w:bCs/>
        </w:rPr>
        <w:t>Заказчик:</w:t>
      </w:r>
    </w:p>
    <w:p w:rsidR="00555087" w:rsidRDefault="0082085B">
      <w:pPr>
        <w:pStyle w:val="110"/>
        <w:framePr w:w="3782" w:h="988" w:hRule="exact" w:wrap="none" w:vAnchor="page" w:hAnchor="page" w:x="3040" w:y="2220"/>
        <w:shd w:val="clear" w:color="auto" w:fill="auto"/>
        <w:spacing w:line="221" w:lineRule="exact"/>
        <w:ind w:firstLine="0"/>
      </w:pPr>
      <w:r>
        <w:rPr>
          <w:rStyle w:val="112"/>
        </w:rPr>
        <w:t>Начальник юридического отдела</w:t>
      </w:r>
    </w:p>
    <w:p w:rsidR="00555087" w:rsidRDefault="0082085B">
      <w:pPr>
        <w:pStyle w:val="110"/>
        <w:framePr w:w="3782" w:h="988" w:hRule="exact" w:wrap="none" w:vAnchor="page" w:hAnchor="page" w:x="3040" w:y="2220"/>
        <w:shd w:val="clear" w:color="auto" w:fill="auto"/>
        <w:spacing w:line="221" w:lineRule="exact"/>
        <w:ind w:firstLine="0"/>
      </w:pPr>
      <w:r>
        <w:rPr>
          <w:rStyle w:val="112"/>
        </w:rPr>
        <w:t>ООО «Газпром газораспределение Самара»</w:t>
      </w:r>
    </w:p>
    <w:p w:rsidR="00555087" w:rsidRDefault="0082085B">
      <w:pPr>
        <w:pStyle w:val="44"/>
        <w:framePr w:wrap="none" w:vAnchor="page" w:hAnchor="page" w:x="5046" w:y="4056"/>
        <w:shd w:val="clear" w:color="auto" w:fill="auto"/>
        <w:spacing w:line="200" w:lineRule="exact"/>
      </w:pPr>
      <w:r>
        <w:rPr>
          <w:rStyle w:val="45"/>
        </w:rPr>
        <w:t>/ Д.С. Малышев /</w:t>
      </w:r>
    </w:p>
    <w:p w:rsidR="00555087" w:rsidRDefault="0082085B">
      <w:pPr>
        <w:framePr w:wrap="none" w:vAnchor="page" w:hAnchor="page" w:x="3021" w:y="338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"C:\\Users\\ANDREE~1.VOG\\AppData\\Local\\Temp\\FineReader12.00\\media\\image13.jpeg"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101.25pt;height:74.25pt">
            <v:imagedata r:id="rId29" r:href="rId30"/>
          </v:shape>
        </w:pict>
      </w:r>
      <w:r>
        <w:fldChar w:fldCharType="end"/>
      </w:r>
    </w:p>
    <w:p w:rsidR="00555087" w:rsidRDefault="0082085B">
      <w:pPr>
        <w:pStyle w:val="110"/>
        <w:framePr w:w="3312" w:h="1655" w:hRule="exact" w:wrap="none" w:vAnchor="page" w:hAnchor="page" w:x="7504" w:y="1506"/>
        <w:shd w:val="clear" w:color="auto" w:fill="auto"/>
        <w:spacing w:after="180" w:line="226" w:lineRule="exact"/>
        <w:ind w:firstLine="0"/>
        <w:jc w:val="right"/>
      </w:pPr>
      <w:r>
        <w:rPr>
          <w:rStyle w:val="112"/>
        </w:rPr>
        <w:t>Приложение № 1 к Договору подряда № ДГВ-1038 от «11» января 2016г.</w:t>
      </w:r>
    </w:p>
    <w:p w:rsidR="00555087" w:rsidRDefault="0082085B">
      <w:pPr>
        <w:pStyle w:val="190"/>
        <w:framePr w:w="3312" w:h="1655" w:hRule="exact" w:wrap="none" w:vAnchor="page" w:hAnchor="page" w:x="7504" w:y="1506"/>
        <w:shd w:val="clear" w:color="auto" w:fill="auto"/>
        <w:spacing w:line="226" w:lineRule="exact"/>
        <w:ind w:firstLine="0"/>
        <w:jc w:val="right"/>
      </w:pPr>
      <w:r>
        <w:rPr>
          <w:rStyle w:val="192"/>
          <w:b/>
          <w:bCs/>
        </w:rPr>
        <w:t>Согласовано</w:t>
      </w:r>
    </w:p>
    <w:p w:rsidR="00555087" w:rsidRDefault="0082085B">
      <w:pPr>
        <w:pStyle w:val="190"/>
        <w:framePr w:w="3312" w:h="1655" w:hRule="exact" w:wrap="none" w:vAnchor="page" w:hAnchor="page" w:x="7504" w:y="1506"/>
        <w:shd w:val="clear" w:color="auto" w:fill="auto"/>
        <w:spacing w:line="226" w:lineRule="exact"/>
        <w:ind w:firstLine="0"/>
        <w:jc w:val="right"/>
      </w:pPr>
      <w:r>
        <w:rPr>
          <w:rStyle w:val="192"/>
          <w:b/>
          <w:bCs/>
        </w:rPr>
        <w:t>Подрядчик:</w:t>
      </w:r>
    </w:p>
    <w:p w:rsidR="00555087" w:rsidRDefault="0082085B">
      <w:pPr>
        <w:pStyle w:val="110"/>
        <w:framePr w:w="3312" w:h="1655" w:hRule="exact" w:wrap="none" w:vAnchor="page" w:hAnchor="page" w:x="7504" w:y="1506"/>
        <w:shd w:val="clear" w:color="auto" w:fill="auto"/>
        <w:spacing w:line="226" w:lineRule="exact"/>
        <w:ind w:firstLine="0"/>
        <w:jc w:val="right"/>
      </w:pPr>
      <w:r>
        <w:rPr>
          <w:rStyle w:val="112"/>
        </w:rPr>
        <w:t>Директор ООО «ГЕОНИКА»</w:t>
      </w:r>
    </w:p>
    <w:p w:rsidR="00555087" w:rsidRDefault="0082085B">
      <w:pPr>
        <w:pStyle w:val="44"/>
        <w:framePr w:wrap="none" w:vAnchor="page" w:hAnchor="page" w:x="9366" w:y="4032"/>
        <w:shd w:val="clear" w:color="auto" w:fill="auto"/>
        <w:spacing w:line="200" w:lineRule="exact"/>
      </w:pPr>
      <w:proofErr w:type="spellStart"/>
      <w:r>
        <w:rPr>
          <w:rStyle w:val="45"/>
        </w:rPr>
        <w:t>Хабибрахимов</w:t>
      </w:r>
      <w:proofErr w:type="spellEnd"/>
      <w:r>
        <w:rPr>
          <w:rStyle w:val="45"/>
        </w:rPr>
        <w:t xml:space="preserve"> </w:t>
      </w:r>
      <w:r>
        <w:rPr>
          <w:rStyle w:val="46"/>
        </w:rPr>
        <w:t>/</w:t>
      </w:r>
    </w:p>
    <w:p w:rsidR="00555087" w:rsidRPr="0082085B" w:rsidRDefault="0082085B">
      <w:pPr>
        <w:pStyle w:val="201"/>
        <w:framePr w:w="7776" w:h="1186" w:hRule="exact" w:wrap="none" w:vAnchor="page" w:hAnchor="page" w:x="3040" w:y="4490"/>
        <w:shd w:val="clear" w:color="auto" w:fill="auto"/>
        <w:spacing w:after="0" w:line="210" w:lineRule="exact"/>
        <w:ind w:left="5194" w:right="38"/>
        <w:rPr>
          <w:lang w:val="ru-RU"/>
        </w:rPr>
      </w:pPr>
      <w:proofErr w:type="spellStart"/>
      <w:r>
        <w:rPr>
          <w:rStyle w:val="202"/>
          <w:i/>
          <w:iCs/>
        </w:rPr>
        <w:t>TeoHuha</w:t>
      </w:r>
      <w:proofErr w:type="spellEnd"/>
      <w:r w:rsidRPr="0082085B">
        <w:rPr>
          <w:rStyle w:val="202"/>
          <w:i/>
          <w:iCs/>
          <w:lang w:val="ru-RU"/>
        </w:rPr>
        <w:t>"</w:t>
      </w:r>
    </w:p>
    <w:p w:rsidR="00555087" w:rsidRDefault="0082085B">
      <w:pPr>
        <w:pStyle w:val="190"/>
        <w:framePr w:w="7776" w:h="1186" w:hRule="exact" w:wrap="none" w:vAnchor="page" w:hAnchor="page" w:x="3040" w:y="4490"/>
        <w:shd w:val="clear" w:color="auto" w:fill="auto"/>
        <w:spacing w:line="235" w:lineRule="exact"/>
        <w:ind w:left="2535" w:firstLine="0"/>
      </w:pPr>
      <w:r>
        <w:rPr>
          <w:rStyle w:val="191"/>
          <w:b/>
          <w:bCs/>
        </w:rPr>
        <w:t>ТЕХНИЧЕСКОЕ ЗАДАНИЕ</w:t>
      </w:r>
    </w:p>
    <w:p w:rsidR="00555087" w:rsidRDefault="0082085B">
      <w:pPr>
        <w:pStyle w:val="190"/>
        <w:framePr w:w="7776" w:h="1186" w:hRule="exact" w:wrap="none" w:vAnchor="page" w:hAnchor="page" w:x="3040" w:y="4490"/>
        <w:shd w:val="clear" w:color="auto" w:fill="auto"/>
        <w:spacing w:line="235" w:lineRule="exact"/>
        <w:ind w:left="48" w:firstLine="0"/>
      </w:pPr>
      <w:r>
        <w:rPr>
          <w:rStyle w:val="191"/>
          <w:b/>
          <w:bCs/>
        </w:rPr>
        <w:t>на подготовку проекта планировки территории и проекта межевания территории по</w:t>
      </w:r>
      <w:r>
        <w:rPr>
          <w:rStyle w:val="191"/>
          <w:b/>
          <w:bCs/>
        </w:rPr>
        <w:br/>
        <w:t xml:space="preserve">объекту: «Газопровод-отвод и ГРС </w:t>
      </w:r>
      <w:proofErr w:type="spellStart"/>
      <w:r>
        <w:rPr>
          <w:rStyle w:val="191"/>
          <w:b/>
          <w:bCs/>
        </w:rPr>
        <w:t>с.п</w:t>
      </w:r>
      <w:proofErr w:type="spellEnd"/>
      <w:r>
        <w:rPr>
          <w:rStyle w:val="191"/>
          <w:b/>
          <w:bCs/>
        </w:rPr>
        <w:t>. Калиновка муниципального района</w:t>
      </w:r>
      <w:r>
        <w:rPr>
          <w:rStyle w:val="191"/>
          <w:b/>
          <w:bCs/>
        </w:rPr>
        <w:br/>
        <w:t>Сергиевский Самарской области», код стройки 63/314-1</w:t>
      </w:r>
    </w:p>
    <w:p w:rsidR="00555087" w:rsidRDefault="0082085B">
      <w:pPr>
        <w:pStyle w:val="211"/>
        <w:framePr w:w="384" w:h="495" w:hRule="exact" w:wrap="none" w:vAnchor="page" w:hAnchor="page" w:x="3107" w:y="5845"/>
        <w:shd w:val="clear" w:color="auto" w:fill="auto"/>
        <w:spacing w:after="0" w:line="220" w:lineRule="exact"/>
      </w:pPr>
      <w:r>
        <w:rPr>
          <w:rStyle w:val="212"/>
        </w:rPr>
        <w:t>№</w:t>
      </w:r>
    </w:p>
    <w:p w:rsidR="00555087" w:rsidRDefault="0082085B">
      <w:pPr>
        <w:pStyle w:val="110"/>
        <w:framePr w:w="384" w:h="495" w:hRule="exact" w:wrap="none" w:vAnchor="page" w:hAnchor="page" w:x="3107" w:y="5845"/>
        <w:shd w:val="clear" w:color="auto" w:fill="auto"/>
        <w:spacing w:line="200" w:lineRule="exact"/>
        <w:ind w:firstLine="0"/>
      </w:pPr>
      <w:proofErr w:type="gramStart"/>
      <w:r>
        <w:rPr>
          <w:rStyle w:val="112"/>
        </w:rPr>
        <w:t>п</w:t>
      </w:r>
      <w:proofErr w:type="gramEnd"/>
      <w:r>
        <w:rPr>
          <w:rStyle w:val="112"/>
        </w:rPr>
        <w:t>/п</w:t>
      </w:r>
    </w:p>
    <w:p w:rsidR="00555087" w:rsidRDefault="0082085B">
      <w:pPr>
        <w:pStyle w:val="25"/>
        <w:framePr w:wrap="none" w:vAnchor="page" w:hAnchor="page" w:x="3203" w:y="6277"/>
        <w:shd w:val="clear" w:color="auto" w:fill="auto"/>
        <w:spacing w:before="0" w:after="0" w:line="280" w:lineRule="exact"/>
        <w:jc w:val="left"/>
      </w:pPr>
      <w:r>
        <w:rPr>
          <w:rStyle w:val="2f"/>
        </w:rPr>
        <w:t>1</w:t>
      </w:r>
    </w:p>
    <w:p w:rsidR="00555087" w:rsidRDefault="0082085B">
      <w:pPr>
        <w:pStyle w:val="190"/>
        <w:framePr w:w="2016" w:h="518" w:hRule="exact" w:wrap="none" w:vAnchor="page" w:hAnchor="page" w:x="3664" w:y="5841"/>
        <w:shd w:val="clear" w:color="auto" w:fill="auto"/>
        <w:spacing w:line="226" w:lineRule="exact"/>
        <w:ind w:firstLine="0"/>
        <w:jc w:val="center"/>
      </w:pPr>
      <w:r>
        <w:rPr>
          <w:rStyle w:val="191"/>
          <w:b/>
          <w:bCs/>
        </w:rPr>
        <w:t>Перечень основных</w:t>
      </w:r>
      <w:r>
        <w:rPr>
          <w:rStyle w:val="191"/>
          <w:b/>
          <w:bCs/>
        </w:rPr>
        <w:br/>
      </w:r>
      <w:r>
        <w:rPr>
          <w:rStyle w:val="191"/>
          <w:b/>
          <w:bCs/>
        </w:rPr>
        <w:t>данных и требовании</w:t>
      </w:r>
    </w:p>
    <w:p w:rsidR="00555087" w:rsidRDefault="0082085B">
      <w:pPr>
        <w:pStyle w:val="190"/>
        <w:framePr w:w="2045" w:h="2285" w:hRule="exact" w:wrap="none" w:vAnchor="page" w:hAnchor="page" w:x="3635" w:y="6319"/>
        <w:shd w:val="clear" w:color="auto" w:fill="auto"/>
        <w:ind w:firstLine="0"/>
      </w:pPr>
      <w:r>
        <w:rPr>
          <w:rStyle w:val="191"/>
          <w:b/>
          <w:bCs/>
        </w:rPr>
        <w:t>Основание для разработки проекта планировки территории и проекта межевания территории для размещения линейного объекта регионального значения</w:t>
      </w:r>
    </w:p>
    <w:p w:rsidR="00555087" w:rsidRDefault="0082085B">
      <w:pPr>
        <w:pStyle w:val="190"/>
        <w:framePr w:wrap="none" w:vAnchor="page" w:hAnchor="page" w:x="3645" w:y="8605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>Заказчик</w:t>
      </w:r>
    </w:p>
    <w:p w:rsidR="00555087" w:rsidRDefault="0082085B">
      <w:pPr>
        <w:pStyle w:val="190"/>
        <w:framePr w:w="7776" w:h="945" w:hRule="exact" w:wrap="none" w:vAnchor="page" w:hAnchor="page" w:x="3040" w:y="8913"/>
        <w:shd w:val="clear" w:color="auto" w:fill="auto"/>
        <w:spacing w:line="226" w:lineRule="exact"/>
        <w:ind w:left="640" w:right="5443" w:firstLine="0"/>
        <w:jc w:val="both"/>
      </w:pPr>
      <w:r>
        <w:rPr>
          <w:rStyle w:val="191"/>
          <w:b/>
          <w:bCs/>
        </w:rPr>
        <w:t>Заказчик</w:t>
      </w:r>
      <w:r>
        <w:rPr>
          <w:rStyle w:val="191"/>
          <w:b/>
          <w:bCs/>
        </w:rPr>
        <w:br/>
        <w:t>проектирования и</w:t>
      </w:r>
      <w:r>
        <w:rPr>
          <w:rStyle w:val="191"/>
          <w:b/>
          <w:bCs/>
        </w:rPr>
        <w:br/>
        <w:t>строительства</w:t>
      </w:r>
      <w:r>
        <w:rPr>
          <w:rStyle w:val="191"/>
          <w:b/>
          <w:bCs/>
        </w:rPr>
        <w:br/>
        <w:t>объекта</w:t>
      </w:r>
    </w:p>
    <w:p w:rsidR="00555087" w:rsidRDefault="0082085B">
      <w:pPr>
        <w:pStyle w:val="190"/>
        <w:framePr w:wrap="none" w:vAnchor="page" w:hAnchor="page" w:x="3645" w:y="9839"/>
        <w:shd w:val="clear" w:color="auto" w:fill="auto"/>
        <w:spacing w:line="190" w:lineRule="exact"/>
        <w:ind w:firstLine="0"/>
      </w:pPr>
      <w:r>
        <w:rPr>
          <w:rStyle w:val="193"/>
          <w:b/>
          <w:bCs/>
        </w:rPr>
        <w:t>Инвестор</w:t>
      </w:r>
    </w:p>
    <w:p w:rsidR="00555087" w:rsidRDefault="0082085B">
      <w:pPr>
        <w:pStyle w:val="190"/>
        <w:framePr w:wrap="none" w:vAnchor="page" w:hAnchor="page" w:x="3645" w:y="10079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>Подрядчик</w:t>
      </w:r>
    </w:p>
    <w:p w:rsidR="00555087" w:rsidRDefault="0082085B">
      <w:pPr>
        <w:pStyle w:val="190"/>
        <w:framePr w:wrap="none" w:vAnchor="page" w:hAnchor="page" w:x="3635" w:y="10313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>Предмет договора</w:t>
      </w:r>
    </w:p>
    <w:p w:rsidR="00555087" w:rsidRDefault="0082085B">
      <w:pPr>
        <w:pStyle w:val="190"/>
        <w:framePr w:wrap="none" w:vAnchor="page" w:hAnchor="page" w:x="3635" w:y="11216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>Цель работы</w:t>
      </w:r>
    </w:p>
    <w:p w:rsidR="00555087" w:rsidRDefault="0082085B">
      <w:pPr>
        <w:pStyle w:val="190"/>
        <w:framePr w:wrap="none" w:vAnchor="page" w:hAnchor="page" w:x="6237" w:y="5946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>Содержание основных данных и требований</w:t>
      </w:r>
    </w:p>
    <w:p w:rsidR="00555087" w:rsidRDefault="0082085B">
      <w:pPr>
        <w:pStyle w:val="110"/>
        <w:framePr w:w="4906" w:h="1175" w:hRule="exact" w:wrap="none" w:vAnchor="page" w:hAnchor="page" w:x="5814" w:y="6292"/>
        <w:numPr>
          <w:ilvl w:val="0"/>
          <w:numId w:val="4"/>
        </w:numPr>
        <w:shd w:val="clear" w:color="auto" w:fill="auto"/>
        <w:tabs>
          <w:tab w:val="left" w:pos="206"/>
        </w:tabs>
        <w:spacing w:line="226" w:lineRule="exact"/>
        <w:ind w:left="320"/>
      </w:pPr>
      <w:r>
        <w:rPr>
          <w:rStyle w:val="112"/>
        </w:rPr>
        <w:t>Постановление Правительства Самарской области от 27.11.2015 № 780 «О внесении изменений в схему территориального планирования Самарской области»</w:t>
      </w:r>
    </w:p>
    <w:p w:rsidR="00555087" w:rsidRDefault="0082085B">
      <w:pPr>
        <w:pStyle w:val="110"/>
        <w:framePr w:w="4906" w:h="1175" w:hRule="exact" w:wrap="none" w:vAnchor="page" w:hAnchor="page" w:x="5814" w:y="6292"/>
        <w:numPr>
          <w:ilvl w:val="0"/>
          <w:numId w:val="4"/>
        </w:numPr>
        <w:shd w:val="clear" w:color="auto" w:fill="auto"/>
        <w:tabs>
          <w:tab w:val="left" w:pos="226"/>
        </w:tabs>
        <w:spacing w:line="226" w:lineRule="exact"/>
        <w:ind w:left="320"/>
      </w:pPr>
      <w:r>
        <w:rPr>
          <w:rStyle w:val="112"/>
        </w:rPr>
        <w:t xml:space="preserve">Приказ министерства строительства Самарской области от </w:t>
      </w:r>
      <w:r>
        <w:rPr>
          <w:rStyle w:val="112"/>
        </w:rPr>
        <w:t>22.12.2015 № 374-п</w:t>
      </w:r>
    </w:p>
    <w:p w:rsidR="00555087" w:rsidRDefault="0082085B">
      <w:pPr>
        <w:pStyle w:val="110"/>
        <w:framePr w:wrap="none" w:vAnchor="page" w:hAnchor="page" w:x="3040" w:y="8592"/>
        <w:shd w:val="clear" w:color="auto" w:fill="auto"/>
        <w:spacing w:line="200" w:lineRule="exact"/>
        <w:ind w:left="2775" w:firstLine="0"/>
      </w:pPr>
      <w:r>
        <w:rPr>
          <w:rStyle w:val="112"/>
        </w:rPr>
        <w:t>ООО «Газпром газораспределение Самара»</w:t>
      </w:r>
    </w:p>
    <w:p w:rsidR="00555087" w:rsidRDefault="0082085B">
      <w:pPr>
        <w:pStyle w:val="110"/>
        <w:framePr w:wrap="none" w:vAnchor="page" w:hAnchor="page" w:x="5814" w:y="8914"/>
        <w:shd w:val="clear" w:color="auto" w:fill="auto"/>
        <w:spacing w:line="200" w:lineRule="exact"/>
        <w:ind w:firstLine="0"/>
      </w:pPr>
      <w:r>
        <w:rPr>
          <w:rStyle w:val="112"/>
        </w:rPr>
        <w:t xml:space="preserve">ООО «Газпром </w:t>
      </w:r>
      <w:proofErr w:type="spellStart"/>
      <w:r>
        <w:rPr>
          <w:rStyle w:val="112"/>
        </w:rPr>
        <w:t>инвестгазификация</w:t>
      </w:r>
      <w:proofErr w:type="spellEnd"/>
      <w:r>
        <w:rPr>
          <w:rStyle w:val="112"/>
        </w:rPr>
        <w:t>»</w:t>
      </w:r>
    </w:p>
    <w:p w:rsidR="00555087" w:rsidRDefault="0082085B">
      <w:pPr>
        <w:pStyle w:val="110"/>
        <w:framePr w:wrap="none" w:vAnchor="page" w:hAnchor="page" w:x="5814" w:y="9835"/>
        <w:shd w:val="clear" w:color="auto" w:fill="auto"/>
        <w:spacing w:line="200" w:lineRule="exact"/>
        <w:ind w:firstLine="0"/>
      </w:pPr>
      <w:r>
        <w:rPr>
          <w:rStyle w:val="113"/>
        </w:rPr>
        <w:t xml:space="preserve">ООО «Газпром </w:t>
      </w:r>
      <w:proofErr w:type="spellStart"/>
      <w:r>
        <w:rPr>
          <w:rStyle w:val="113"/>
        </w:rPr>
        <w:t>Межрегионгаз</w:t>
      </w:r>
      <w:proofErr w:type="spellEnd"/>
      <w:r>
        <w:rPr>
          <w:rStyle w:val="113"/>
        </w:rPr>
        <w:t>»</w:t>
      </w:r>
    </w:p>
    <w:p w:rsidR="00555087" w:rsidRDefault="0082085B">
      <w:pPr>
        <w:pStyle w:val="110"/>
        <w:framePr w:wrap="none" w:vAnchor="page" w:hAnchor="page" w:x="5843" w:y="10061"/>
        <w:shd w:val="clear" w:color="auto" w:fill="auto"/>
        <w:spacing w:line="200" w:lineRule="exact"/>
        <w:ind w:firstLine="0"/>
      </w:pPr>
      <w:r>
        <w:rPr>
          <w:rStyle w:val="112"/>
        </w:rPr>
        <w:t>ООО «ГЕОНИКА»</w:t>
      </w:r>
    </w:p>
    <w:p w:rsidR="00555087" w:rsidRDefault="0082085B">
      <w:pPr>
        <w:pStyle w:val="110"/>
        <w:framePr w:w="4925" w:h="962" w:hRule="exact" w:wrap="none" w:vAnchor="page" w:hAnchor="page" w:x="5814" w:y="10262"/>
        <w:shd w:val="clear" w:color="auto" w:fill="auto"/>
        <w:tabs>
          <w:tab w:val="left" w:leader="underscore" w:pos="4891"/>
        </w:tabs>
        <w:spacing w:line="226" w:lineRule="exact"/>
        <w:ind w:firstLine="0"/>
      </w:pPr>
      <w:r>
        <w:rPr>
          <w:rStyle w:val="112"/>
        </w:rPr>
        <w:t xml:space="preserve">Подготовка проекта планировки территории и проекта межевания территории по объекту: «Газопровод-отвод и ГРС </w:t>
      </w:r>
      <w:proofErr w:type="spellStart"/>
      <w:r>
        <w:rPr>
          <w:rStyle w:val="112"/>
        </w:rPr>
        <w:t>с.п</w:t>
      </w:r>
      <w:proofErr w:type="spellEnd"/>
      <w:r>
        <w:rPr>
          <w:rStyle w:val="112"/>
        </w:rPr>
        <w:t xml:space="preserve">. Калиновка муниципального района Сергиевский </w:t>
      </w:r>
      <w:r>
        <w:rPr>
          <w:rStyle w:val="113"/>
        </w:rPr>
        <w:t>Самарской области», код стройки 63/314-1</w:t>
      </w:r>
      <w:r>
        <w:rPr>
          <w:rStyle w:val="111"/>
        </w:rPr>
        <w:tab/>
      </w:r>
    </w:p>
    <w:p w:rsidR="00555087" w:rsidRDefault="0082085B">
      <w:pPr>
        <w:pStyle w:val="110"/>
        <w:framePr w:w="4934" w:h="2511" w:hRule="exact" w:wrap="none" w:vAnchor="page" w:hAnchor="page" w:x="5718" w:y="11186"/>
        <w:shd w:val="clear" w:color="auto" w:fill="auto"/>
        <w:spacing w:line="221" w:lineRule="exact"/>
        <w:ind w:right="980" w:firstLine="0"/>
      </w:pPr>
      <w:r>
        <w:rPr>
          <w:rStyle w:val="112"/>
        </w:rPr>
        <w:t>Определение наиболее рациональных трасс проектируемых лин</w:t>
      </w:r>
      <w:r>
        <w:rPr>
          <w:rStyle w:val="112"/>
        </w:rPr>
        <w:t>ейных объектов и мест их размещения.</w:t>
      </w:r>
    </w:p>
    <w:p w:rsidR="00555087" w:rsidRDefault="0082085B">
      <w:pPr>
        <w:pStyle w:val="110"/>
        <w:framePr w:w="4934" w:h="2511" w:hRule="exact" w:wrap="none" w:vAnchor="page" w:hAnchor="page" w:x="5718" w:y="11186"/>
        <w:shd w:val="clear" w:color="auto" w:fill="auto"/>
        <w:spacing w:line="221" w:lineRule="exact"/>
        <w:ind w:firstLine="0"/>
      </w:pPr>
      <w:r>
        <w:rPr>
          <w:rStyle w:val="112"/>
        </w:rPr>
        <w:t>Определение в соответствии с нормативными требованиями площадей земельных участков для строительства и эксплуатации линейных объектов. Формирование границ земельных участков для строительства и эксплуатации линейных объ</w:t>
      </w:r>
      <w:r>
        <w:rPr>
          <w:rStyle w:val="112"/>
        </w:rPr>
        <w:t xml:space="preserve">ектов. --Формирование охранных зон линейных объектов. </w:t>
      </w:r>
      <w:proofErr w:type="gramStart"/>
      <w:r>
        <w:rPr>
          <w:rStyle w:val="112"/>
        </w:rPr>
        <w:t>-О</w:t>
      </w:r>
      <w:proofErr w:type="gramEnd"/>
      <w:r>
        <w:rPr>
          <w:rStyle w:val="112"/>
        </w:rPr>
        <w:t>беспечение условий эксплуатации линейных объектов, расположенных в районе проектирования в границах</w:t>
      </w:r>
    </w:p>
    <w:p w:rsidR="00555087" w:rsidRDefault="00555087">
      <w:pPr>
        <w:framePr w:wrap="none" w:vAnchor="page" w:hAnchor="page" w:x="3290" w:y="13551"/>
      </w:pPr>
    </w:p>
    <w:p w:rsidR="00555087" w:rsidRDefault="0082085B">
      <w:pPr>
        <w:pStyle w:val="110"/>
        <w:framePr w:wrap="none" w:vAnchor="page" w:hAnchor="page" w:x="4864" w:y="13973"/>
        <w:shd w:val="clear" w:color="auto" w:fill="auto"/>
        <w:spacing w:line="200" w:lineRule="exact"/>
        <w:ind w:firstLine="0"/>
      </w:pPr>
      <w:r>
        <w:rPr>
          <w:rStyle w:val="114"/>
        </w:rPr>
        <w:t>/А</w:t>
      </w:r>
      <w:proofErr w:type="gramStart"/>
      <w:r>
        <w:rPr>
          <w:rStyle w:val="114"/>
        </w:rPr>
        <w:t>-—</w:t>
      </w:r>
      <w:proofErr w:type="gramEnd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25" w:name="bookmark24"/>
      <w:r>
        <w:t>ДГВ- 1038-2016-ППТ-2</w:t>
      </w:r>
      <w:bookmarkEnd w:id="25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37" w:y="16110"/>
        <w:shd w:val="clear" w:color="auto" w:fill="auto"/>
        <w:spacing w:line="210" w:lineRule="exact"/>
      </w:pPr>
      <w:r>
        <w:t>28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9" type="#_x0000_t75" style="position:absolute;margin-left:340.6pt;margin-top:189.15pt;width:129.1pt;height:45.1pt;z-index:-251667456;mso-wrap-distance-left:5pt;mso-wrap-distance-right:5pt;mso-position-horizontal-relative:page;mso-position-vertical-relative:page" wrapcoords="0 0">
            <v:imagedata r:id="rId31" o:title="image14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184"/>
        <w:gridCol w:w="5074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7829" w:h="9840" w:wrap="none" w:vAnchor="page" w:hAnchor="page" w:x="2872" w:y="1514"/>
              <w:rPr>
                <w:sz w:val="10"/>
                <w:szCs w:val="10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7829" w:h="9840" w:wrap="none" w:vAnchor="page" w:hAnchor="page" w:x="2872" w:y="1514"/>
              <w:rPr>
                <w:sz w:val="10"/>
                <w:szCs w:val="10"/>
              </w:rPr>
            </w:pP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0"/>
              </w:rPr>
              <w:t>формируемых земельных участков.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8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Задачи работы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0"/>
              </w:rPr>
              <w:t>Разработать проект планировки территории и проект межевания территории для размещения линейного объекта регионального значения.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9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95pt"/>
              </w:rPr>
              <w:t>Местоположение объекта и его характеристики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 xml:space="preserve">Муниципальный район Сергиевский, сельское поселение </w:t>
            </w:r>
            <w:proofErr w:type="spellStart"/>
            <w:r>
              <w:rPr>
                <w:rStyle w:val="210pt0"/>
              </w:rPr>
              <w:t>Капиновка</w:t>
            </w:r>
            <w:proofErr w:type="spellEnd"/>
            <w:r>
              <w:rPr>
                <w:rStyle w:val="210pt0"/>
              </w:rPr>
              <w:t>, поселок городского типа Суходол.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>Площадь ГРС - 0,86 га. Протяженность - 1,41 км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1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10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95pt"/>
              </w:rPr>
              <w:t>Требования к выполнению работ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 xml:space="preserve">Работы выполнить в соответствии с </w:t>
            </w:r>
            <w:r>
              <w:rPr>
                <w:rStyle w:val="210pt0"/>
              </w:rPr>
              <w:t>техническими требованиями (Приложение</w:t>
            </w:r>
            <w:proofErr w:type="gramStart"/>
            <w:r>
              <w:rPr>
                <w:rStyle w:val="210pt0"/>
              </w:rPr>
              <w:t xml:space="preserve"> А</w:t>
            </w:r>
            <w:proofErr w:type="gramEnd"/>
            <w:r>
              <w:rPr>
                <w:rStyle w:val="210pt0"/>
              </w:rPr>
              <w:t xml:space="preserve"> к настоящему техническому заданию), требованиями законодательства и нормативных документов РФ.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81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11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Исходные данные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numPr>
                <w:ilvl w:val="0"/>
                <w:numId w:val="5"/>
              </w:numPr>
              <w:shd w:val="clear" w:color="auto" w:fill="auto"/>
              <w:tabs>
                <w:tab w:val="left" w:pos="130"/>
              </w:tabs>
              <w:spacing w:before="0" w:after="0" w:line="226" w:lineRule="exact"/>
              <w:jc w:val="both"/>
            </w:pPr>
            <w:r>
              <w:rPr>
                <w:rStyle w:val="210pt0"/>
              </w:rPr>
              <w:t xml:space="preserve">разделы проектной документации ППО (проект полосы отвода), </w:t>
            </w:r>
            <w:proofErr w:type="gramStart"/>
            <w:r>
              <w:rPr>
                <w:rStyle w:val="210pt0"/>
              </w:rPr>
              <w:t>ПОС</w:t>
            </w:r>
            <w:proofErr w:type="gramEnd"/>
            <w:r>
              <w:rPr>
                <w:rStyle w:val="210pt0"/>
              </w:rPr>
              <w:t xml:space="preserve"> (проект организации строительства), </w:t>
            </w:r>
            <w:r>
              <w:rPr>
                <w:rStyle w:val="210pt0"/>
              </w:rPr>
              <w:t>ГОЧС (гражданская оборона и предупреждение чрезвычайных ситуаций), ПБ (пожарная безопасность);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numPr>
                <w:ilvl w:val="0"/>
                <w:numId w:val="5"/>
              </w:numPr>
              <w:shd w:val="clear" w:color="auto" w:fill="auto"/>
              <w:tabs>
                <w:tab w:val="left" w:pos="110"/>
              </w:tabs>
              <w:spacing w:before="0" w:after="0" w:line="226" w:lineRule="exact"/>
              <w:jc w:val="both"/>
            </w:pPr>
            <w:r>
              <w:rPr>
                <w:rStyle w:val="210pt0"/>
              </w:rPr>
              <w:t>инженерные изыскания;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after="0" w:line="226" w:lineRule="exact"/>
              <w:jc w:val="left"/>
            </w:pPr>
            <w:r>
              <w:rPr>
                <w:rStyle w:val="210pt0"/>
              </w:rPr>
              <w:t>исходно-разрешительная документация, содержащая данные о границах особых зон использования территории (ЗСО, объектов историко-культурного н</w:t>
            </w:r>
            <w:r>
              <w:rPr>
                <w:rStyle w:val="210pt0"/>
              </w:rPr>
              <w:t>аследия и т.д.).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94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12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95pt"/>
              </w:rPr>
              <w:t>Основные требования к разработке документов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 xml:space="preserve">-Градостроительный кодекс Российской Федерации; </w:t>
            </w:r>
            <w:proofErr w:type="gramStart"/>
            <w:r>
              <w:rPr>
                <w:rStyle w:val="210pt0"/>
              </w:rPr>
              <w:t>-З</w:t>
            </w:r>
            <w:proofErr w:type="gramEnd"/>
            <w:r>
              <w:rPr>
                <w:rStyle w:val="210pt0"/>
              </w:rPr>
              <w:t>емельный кодекс Российской Федерации;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both"/>
            </w:pPr>
            <w:r>
              <w:rPr>
                <w:rStyle w:val="210pt0"/>
              </w:rPr>
              <w:t>-Лесной кодекс Российской Федерации;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both"/>
            </w:pPr>
            <w:r>
              <w:rPr>
                <w:rStyle w:val="210pt0"/>
              </w:rPr>
              <w:t>-Водный кодекс Российской Федерации;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 xml:space="preserve">-Нормативные правовые акты </w:t>
            </w:r>
            <w:r>
              <w:rPr>
                <w:rStyle w:val="210pt0"/>
              </w:rPr>
              <w:t>Российской Федерации, Самарской области, муниципального района Сергиевский;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both"/>
            </w:pPr>
            <w:r>
              <w:rPr>
                <w:rStyle w:val="210pt0"/>
              </w:rPr>
              <w:t>-Технические регламенты, СанПиНы и др.;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>-Схема территориального планирования Самарской области;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>-Иные нормативные территориальные акты: целевые программы, утвержденные проекты град</w:t>
            </w:r>
            <w:r>
              <w:rPr>
                <w:rStyle w:val="210pt0"/>
              </w:rPr>
              <w:t>остроительного развития территории.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13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jc w:val="left"/>
            </w:pPr>
            <w:r>
              <w:rPr>
                <w:rStyle w:val="295pt"/>
              </w:rPr>
              <w:t>Сроки работ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00" w:lineRule="exact"/>
              <w:jc w:val="both"/>
            </w:pPr>
            <w:r>
              <w:rPr>
                <w:rStyle w:val="210pt0"/>
              </w:rPr>
              <w:t>Работы выполнить не позднее 31.03.2016г.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22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14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95pt"/>
              </w:rPr>
              <w:t xml:space="preserve">Требования </w:t>
            </w:r>
            <w:r>
              <w:rPr>
                <w:rStyle w:val="2CenturyGothic8pt"/>
              </w:rPr>
              <w:t xml:space="preserve">к </w:t>
            </w:r>
            <w:r>
              <w:rPr>
                <w:rStyle w:val="295pt"/>
              </w:rPr>
              <w:t>оформлению и комплектации документации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 xml:space="preserve">Для рассмотрения и утверждения ППТ и ПМТ линейного объекта в Министерство строительства Самарской области предоставляется 2 экземпляра (1 экз. в переплете; 1 экз. россыпью в коробке) и 1 экз. в электронном виде в формате </w:t>
            </w:r>
            <w:proofErr w:type="spellStart"/>
            <w:r>
              <w:rPr>
                <w:rStyle w:val="210pt0"/>
                <w:lang w:val="en-US" w:eastAsia="en-US" w:bidi="en-US"/>
              </w:rPr>
              <w:t>dxf</w:t>
            </w:r>
            <w:proofErr w:type="spellEnd"/>
            <w:r w:rsidRPr="0082085B">
              <w:rPr>
                <w:rStyle w:val="210pt0"/>
                <w:lang w:eastAsia="en-US" w:bidi="en-US"/>
              </w:rPr>
              <w:t xml:space="preserve">, </w:t>
            </w:r>
            <w:r>
              <w:rPr>
                <w:rStyle w:val="210pt0"/>
                <w:lang w:val="en-US" w:eastAsia="en-US" w:bidi="en-US"/>
              </w:rPr>
              <w:t>mid</w:t>
            </w:r>
            <w:r w:rsidRPr="0082085B">
              <w:rPr>
                <w:rStyle w:val="210pt0"/>
                <w:lang w:eastAsia="en-US" w:bidi="en-US"/>
              </w:rPr>
              <w:t xml:space="preserve">, </w:t>
            </w:r>
            <w:proofErr w:type="spellStart"/>
            <w:r>
              <w:rPr>
                <w:rStyle w:val="210pt0"/>
                <w:lang w:val="en-US" w:eastAsia="en-US" w:bidi="en-US"/>
              </w:rPr>
              <w:t>mif</w:t>
            </w:r>
            <w:proofErr w:type="spellEnd"/>
            <w:r w:rsidRPr="0082085B">
              <w:rPr>
                <w:rStyle w:val="210pt0"/>
                <w:lang w:eastAsia="en-US" w:bidi="en-US"/>
              </w:rPr>
              <w:t>.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0"/>
              </w:rPr>
              <w:t>После утверждения ПП</w:t>
            </w:r>
            <w:r>
              <w:rPr>
                <w:rStyle w:val="210pt0"/>
              </w:rPr>
              <w:t>Т и ПМТ линейного объекта выпускаются в 5 экземплярах на бумажном носителе: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both"/>
            </w:pPr>
            <w:r>
              <w:rPr>
                <w:rStyle w:val="210pt0"/>
              </w:rPr>
              <w:t>5 экз. Заказчику;</w:t>
            </w:r>
          </w:p>
          <w:p w:rsidR="00555087" w:rsidRDefault="0082085B">
            <w:pPr>
              <w:pStyle w:val="25"/>
              <w:framePr w:w="7829" w:h="9840" w:wrap="none" w:vAnchor="page" w:hAnchor="page" w:x="2872" w:y="1514"/>
              <w:shd w:val="clear" w:color="auto" w:fill="auto"/>
              <w:spacing w:before="0" w:after="0" w:line="226" w:lineRule="exact"/>
              <w:jc w:val="both"/>
            </w:pPr>
            <w:r>
              <w:rPr>
                <w:rStyle w:val="210pt0"/>
              </w:rPr>
              <w:t xml:space="preserve">1 экз. на электронном носителе в формате </w:t>
            </w:r>
            <w:r>
              <w:rPr>
                <w:rStyle w:val="210pt0"/>
                <w:lang w:val="en-US" w:eastAsia="en-US" w:bidi="en-US"/>
              </w:rPr>
              <w:t>pdf</w:t>
            </w:r>
            <w:r w:rsidRPr="0082085B">
              <w:rPr>
                <w:rStyle w:val="210pt0"/>
                <w:lang w:eastAsia="en-US" w:bidi="en-US"/>
              </w:rPr>
              <w:t>.</w:t>
            </w:r>
          </w:p>
        </w:tc>
      </w:tr>
    </w:tbl>
    <w:p w:rsidR="00555087" w:rsidRDefault="0082085B">
      <w:pPr>
        <w:pStyle w:val="54"/>
        <w:framePr w:wrap="none" w:vAnchor="page" w:hAnchor="page" w:x="6731" w:y="13109"/>
        <w:shd w:val="clear" w:color="auto" w:fill="auto"/>
        <w:spacing w:line="200" w:lineRule="exact"/>
      </w:pPr>
      <w:r>
        <w:rPr>
          <w:rStyle w:val="55"/>
          <w:i/>
          <w:iCs/>
        </w:rPr>
        <w:t>Г\</w:t>
      </w:r>
    </w:p>
    <w:p w:rsidR="00555087" w:rsidRDefault="0082085B">
      <w:pPr>
        <w:framePr w:wrap="none" w:vAnchor="page" w:hAnchor="page" w:x="2402" w:y="133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"C:\\Users\\ANDREE~1.VOG\\AppData\\Local\\Temp\\FineReader12.00\\media\\image15.jpeg"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408pt;height:50.25pt">
            <v:imagedata r:id="rId32" r:href="rId33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26" w:name="bookmark25"/>
      <w:r>
        <w:t>ДГВ- 1038-2016-ППТ-2</w:t>
      </w:r>
      <w:bookmarkEnd w:id="26"/>
    </w:p>
    <w:p w:rsidR="00555087" w:rsidRDefault="0082085B">
      <w:pPr>
        <w:pStyle w:val="a9"/>
        <w:framePr w:wrap="none" w:vAnchor="page" w:hAnchor="page" w:x="11075" w:y="16120"/>
        <w:shd w:val="clear" w:color="auto" w:fill="auto"/>
        <w:spacing w:line="210" w:lineRule="exact"/>
      </w:pPr>
      <w:r>
        <w:t>29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50" w:y="1159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</w:t>
      </w:r>
      <w:r>
        <w:rPr>
          <w:rStyle w:val="81"/>
        </w:rPr>
        <w:t xml:space="preserve">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after="212" w:line="210" w:lineRule="exact"/>
        <w:ind w:firstLine="0"/>
        <w:jc w:val="right"/>
      </w:pPr>
      <w:r>
        <w:rPr>
          <w:rStyle w:val="115"/>
        </w:rPr>
        <w:t>Приложение</w:t>
      </w:r>
      <w:proofErr w:type="gramStart"/>
      <w:r>
        <w:rPr>
          <w:rStyle w:val="115"/>
        </w:rPr>
        <w:t xml:space="preserve"> </w:t>
      </w:r>
      <w:r>
        <w:rPr>
          <w:rStyle w:val="11105pt"/>
        </w:rPr>
        <w:t>А</w:t>
      </w:r>
      <w:proofErr w:type="gramEnd"/>
    </w:p>
    <w:p w:rsidR="00555087" w:rsidRDefault="0082085B">
      <w:pPr>
        <w:pStyle w:val="190"/>
        <w:framePr w:w="7795" w:h="11846" w:hRule="exact" w:wrap="none" w:vAnchor="page" w:hAnchor="page" w:x="2879" w:y="1397"/>
        <w:shd w:val="clear" w:color="auto" w:fill="auto"/>
        <w:spacing w:after="173" w:line="226" w:lineRule="exact"/>
        <w:ind w:firstLine="0"/>
        <w:jc w:val="center"/>
      </w:pPr>
      <w:r>
        <w:rPr>
          <w:rStyle w:val="191"/>
          <w:b/>
          <w:bCs/>
        </w:rPr>
        <w:t>Технические требования к оформлению и подготовке</w:t>
      </w:r>
      <w:r>
        <w:rPr>
          <w:rStyle w:val="191"/>
          <w:b/>
          <w:bCs/>
        </w:rPr>
        <w:br/>
        <w:t>проекта планировки территории и проекта межевания территории по объекту:</w:t>
      </w:r>
      <w:r>
        <w:rPr>
          <w:rStyle w:val="191"/>
          <w:b/>
          <w:bCs/>
        </w:rPr>
        <w:br/>
        <w:t xml:space="preserve">«Газопровод-отвод и ГРС </w:t>
      </w:r>
      <w:proofErr w:type="spellStart"/>
      <w:r>
        <w:rPr>
          <w:rStyle w:val="191"/>
          <w:b/>
          <w:bCs/>
        </w:rPr>
        <w:t>с.п</w:t>
      </w:r>
      <w:proofErr w:type="spellEnd"/>
      <w:r>
        <w:rPr>
          <w:rStyle w:val="191"/>
          <w:b/>
          <w:bCs/>
        </w:rPr>
        <w:t xml:space="preserve">. </w:t>
      </w:r>
      <w:proofErr w:type="spellStart"/>
      <w:r>
        <w:rPr>
          <w:rStyle w:val="191"/>
          <w:b/>
          <w:bCs/>
        </w:rPr>
        <w:t>Калнновка</w:t>
      </w:r>
      <w:proofErr w:type="spellEnd"/>
      <w:r>
        <w:rPr>
          <w:rStyle w:val="191"/>
          <w:b/>
          <w:bCs/>
        </w:rPr>
        <w:t xml:space="preserve"> муниципального района Сергиевский</w:t>
      </w:r>
      <w:r>
        <w:rPr>
          <w:rStyle w:val="191"/>
          <w:b/>
          <w:bCs/>
        </w:rPr>
        <w:br/>
        <w:t>Самарской области», код стройки 6</w:t>
      </w:r>
      <w:r>
        <w:rPr>
          <w:rStyle w:val="191"/>
          <w:b/>
          <w:bCs/>
        </w:rPr>
        <w:t>3/314-1</w:t>
      </w:r>
    </w:p>
    <w:p w:rsidR="00555087" w:rsidRDefault="0082085B">
      <w:pPr>
        <w:pStyle w:val="190"/>
        <w:framePr w:w="7795" w:h="11846" w:hRule="exact" w:wrap="none" w:vAnchor="page" w:hAnchor="page" w:x="2879" w:y="1397"/>
        <w:shd w:val="clear" w:color="auto" w:fill="auto"/>
        <w:spacing w:line="235" w:lineRule="exact"/>
        <w:ind w:left="320"/>
        <w:jc w:val="both"/>
      </w:pPr>
      <w:r>
        <w:rPr>
          <w:rStyle w:val="191"/>
          <w:b/>
          <w:bCs/>
        </w:rPr>
        <w:t>Основные требования к разработке документов: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Градостроительный кодекс Российской Федерации;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Земельный кодекс Российской Федерации;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Лесной кодекс Российской Федерации;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Водный кодекс Российской Федерации;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</w:pPr>
      <w:r>
        <w:rPr>
          <w:rStyle w:val="112"/>
        </w:rPr>
        <w:t xml:space="preserve">Нормативные правовые акты Российской </w:t>
      </w:r>
      <w:r>
        <w:rPr>
          <w:rStyle w:val="112"/>
        </w:rPr>
        <w:t>Федерации, Самарской области,</w:t>
      </w:r>
      <w:r>
        <w:rPr>
          <w:rStyle w:val="112"/>
        </w:rPr>
        <w:br/>
        <w:t>муниципальных районов;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Технические регламенты, СанПиНы и другие;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Схема территориального планирования Самарской области;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after="172" w:line="230" w:lineRule="exact"/>
        <w:ind w:left="320" w:right="800"/>
      </w:pPr>
      <w:r>
        <w:rPr>
          <w:rStyle w:val="112"/>
        </w:rPr>
        <w:t>Иные нормативные территориальные акты: целевые программы, утвержденные</w:t>
      </w:r>
      <w:r>
        <w:rPr>
          <w:rStyle w:val="112"/>
        </w:rPr>
        <w:br/>
        <w:t>проекты градостроительного развития</w:t>
      </w:r>
      <w:r>
        <w:rPr>
          <w:rStyle w:val="112"/>
        </w:rPr>
        <w:t xml:space="preserve"> территории.</w:t>
      </w:r>
    </w:p>
    <w:p w:rsidR="00555087" w:rsidRDefault="0082085B">
      <w:pPr>
        <w:pStyle w:val="190"/>
        <w:framePr w:w="7795" w:h="11846" w:hRule="exact" w:wrap="none" w:vAnchor="page" w:hAnchor="page" w:x="2879" w:y="1397"/>
        <w:shd w:val="clear" w:color="auto" w:fill="auto"/>
        <w:spacing w:line="240" w:lineRule="exact"/>
        <w:ind w:firstLine="0"/>
        <w:jc w:val="both"/>
      </w:pPr>
      <w:r>
        <w:rPr>
          <w:rStyle w:val="191"/>
          <w:b/>
          <w:bCs/>
        </w:rPr>
        <w:t>Состав проекта планировки территории для размещения линейного объекта</w:t>
      </w:r>
      <w:r>
        <w:rPr>
          <w:rStyle w:val="191"/>
          <w:b/>
          <w:bCs/>
        </w:rPr>
        <w:br/>
        <w:t>регионального значения: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line="235" w:lineRule="exact"/>
        <w:ind w:firstLine="520"/>
      </w:pPr>
      <w:r>
        <w:rPr>
          <w:rStyle w:val="112"/>
        </w:rPr>
        <w:t>Основная (утверждаемая) часть проекта планировки территории для размещения</w:t>
      </w:r>
      <w:r>
        <w:rPr>
          <w:rStyle w:val="112"/>
        </w:rPr>
        <w:br/>
        <w:t>линейного объекта регионального значения имеет следующий состав: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 xml:space="preserve">Том 1. </w:t>
      </w:r>
      <w:r>
        <w:rPr>
          <w:rStyle w:val="112"/>
        </w:rPr>
        <w:t>Проект планировки территории для размещения линейного объекта</w:t>
      </w:r>
      <w:r>
        <w:rPr>
          <w:rStyle w:val="112"/>
        </w:rPr>
        <w:br/>
        <w:t>регионального значения. Графическая часть;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35" w:lineRule="exact"/>
        <w:ind w:left="320"/>
        <w:jc w:val="both"/>
      </w:pPr>
      <w:r>
        <w:rPr>
          <w:rStyle w:val="112"/>
        </w:rPr>
        <w:t>Том 2. Положение о размещении линейного объекта регионального значения.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line="230" w:lineRule="exact"/>
        <w:ind w:firstLine="520"/>
      </w:pPr>
      <w:r>
        <w:rPr>
          <w:rStyle w:val="112"/>
        </w:rPr>
        <w:t>Материалы по обоснованию проекта планировки территории для размещения</w:t>
      </w:r>
      <w:r>
        <w:rPr>
          <w:rStyle w:val="112"/>
        </w:rPr>
        <w:br/>
        <w:t>линейного</w:t>
      </w:r>
      <w:r>
        <w:rPr>
          <w:rStyle w:val="112"/>
        </w:rPr>
        <w:t xml:space="preserve"> объекта регионального значения имеет следующий состав: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68"/>
        </w:tabs>
        <w:spacing w:line="226" w:lineRule="exact"/>
        <w:ind w:left="320"/>
        <w:jc w:val="both"/>
      </w:pPr>
      <w:r>
        <w:rPr>
          <w:rStyle w:val="112"/>
        </w:rPr>
        <w:t>Том 3. Материалы по обоснованию проекта планировки территории для размещения</w:t>
      </w:r>
      <w:r>
        <w:rPr>
          <w:rStyle w:val="112"/>
        </w:rPr>
        <w:br/>
        <w:t>линейного объекта регионального значения. Графическая часть;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after="176" w:line="230" w:lineRule="exact"/>
        <w:ind w:left="320"/>
        <w:jc w:val="both"/>
      </w:pPr>
      <w:r>
        <w:rPr>
          <w:rStyle w:val="112"/>
        </w:rPr>
        <w:t xml:space="preserve">Том 4. Материалы по обоснованию проекта планировки территории </w:t>
      </w:r>
      <w:r>
        <w:rPr>
          <w:rStyle w:val="112"/>
        </w:rPr>
        <w:t>для размещения</w:t>
      </w:r>
      <w:r>
        <w:rPr>
          <w:rStyle w:val="112"/>
        </w:rPr>
        <w:br/>
        <w:t>линейного объекта регионального значения. Пояснительная записка.</w:t>
      </w:r>
    </w:p>
    <w:p w:rsidR="00555087" w:rsidRDefault="0082085B">
      <w:pPr>
        <w:pStyle w:val="190"/>
        <w:framePr w:w="7795" w:h="11846" w:hRule="exact" w:wrap="none" w:vAnchor="page" w:hAnchor="page" w:x="2879" w:y="1397"/>
        <w:shd w:val="clear" w:color="auto" w:fill="auto"/>
        <w:spacing w:line="235" w:lineRule="exact"/>
        <w:ind w:firstLine="0"/>
      </w:pPr>
      <w:r>
        <w:rPr>
          <w:rStyle w:val="191"/>
          <w:b/>
          <w:bCs/>
        </w:rPr>
        <w:t>Содержание утверждаемой части проекта планировки территории для размещения</w:t>
      </w:r>
      <w:r>
        <w:rPr>
          <w:rStyle w:val="191"/>
          <w:b/>
          <w:bCs/>
        </w:rPr>
        <w:br/>
        <w:t>линейного объекта регионального значения: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line="226" w:lineRule="exact"/>
        <w:ind w:firstLine="0"/>
        <w:jc w:val="both"/>
      </w:pPr>
      <w:r>
        <w:rPr>
          <w:rStyle w:val="112"/>
        </w:rPr>
        <w:t xml:space="preserve">Том 1. Графическая часть проекта планировки территории для </w:t>
      </w:r>
      <w:r>
        <w:rPr>
          <w:rStyle w:val="112"/>
        </w:rPr>
        <w:t>размещения линейного</w:t>
      </w:r>
      <w:r>
        <w:rPr>
          <w:rStyle w:val="112"/>
        </w:rPr>
        <w:br/>
        <w:t>объекта регионального значения в составе основной части проекта планировки</w:t>
      </w:r>
      <w:r>
        <w:rPr>
          <w:rStyle w:val="112"/>
        </w:rPr>
        <w:br/>
        <w:t>территории должна быть представлена картами-схемами на топографической подоснове,</w:t>
      </w:r>
      <w:r>
        <w:rPr>
          <w:rStyle w:val="112"/>
        </w:rPr>
        <w:br/>
        <w:t>выполненной в соответствии с требованиями действующего законодательства в</w:t>
      </w:r>
      <w:r>
        <w:rPr>
          <w:rStyle w:val="112"/>
        </w:rPr>
        <w:br/>
        <w:t>масш</w:t>
      </w:r>
      <w:r>
        <w:rPr>
          <w:rStyle w:val="112"/>
        </w:rPr>
        <w:t>табах 1:500- 1:10000.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line="226" w:lineRule="exact"/>
        <w:ind w:firstLine="520"/>
      </w:pPr>
      <w:r>
        <w:rPr>
          <w:rStyle w:val="112"/>
        </w:rPr>
        <w:t>В составе Тома 1 выполняются следующие карты-схемы: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line="230" w:lineRule="exact"/>
        <w:ind w:left="320"/>
        <w:jc w:val="both"/>
      </w:pPr>
      <w:r>
        <w:rPr>
          <w:rStyle w:val="112"/>
        </w:rPr>
        <w:t>План красных линий;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line="230" w:lineRule="exact"/>
        <w:ind w:left="320"/>
        <w:jc w:val="both"/>
      </w:pPr>
      <w:r>
        <w:rPr>
          <w:rStyle w:val="112"/>
        </w:rPr>
        <w:t>Схема инженерной и транспортной инфраструктуры;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line="230" w:lineRule="exact"/>
        <w:ind w:left="320"/>
        <w:jc w:val="both"/>
      </w:pPr>
      <w:r>
        <w:rPr>
          <w:rStyle w:val="112"/>
        </w:rPr>
        <w:t xml:space="preserve">Схема </w:t>
      </w:r>
      <w:proofErr w:type="gramStart"/>
      <w:r>
        <w:rPr>
          <w:rStyle w:val="112"/>
        </w:rPr>
        <w:t>границ зоны планируемого размещения линейного объекта регионального</w:t>
      </w:r>
      <w:r>
        <w:rPr>
          <w:rStyle w:val="112"/>
        </w:rPr>
        <w:br/>
        <w:t>значения</w:t>
      </w:r>
      <w:proofErr w:type="gramEnd"/>
      <w:r>
        <w:rPr>
          <w:rStyle w:val="112"/>
        </w:rPr>
        <w:t>.</w:t>
      </w:r>
    </w:p>
    <w:p w:rsidR="00555087" w:rsidRDefault="0082085B">
      <w:pPr>
        <w:pStyle w:val="110"/>
        <w:framePr w:w="7795" w:h="11846" w:hRule="exact" w:wrap="none" w:vAnchor="page" w:hAnchor="page" w:x="2879" w:y="1397"/>
        <w:shd w:val="clear" w:color="auto" w:fill="auto"/>
        <w:spacing w:line="230" w:lineRule="exact"/>
        <w:ind w:left="320"/>
        <w:jc w:val="both"/>
      </w:pPr>
      <w:r>
        <w:rPr>
          <w:rStyle w:val="112"/>
        </w:rPr>
        <w:t>На Плане красных линий отображ</w:t>
      </w:r>
      <w:r>
        <w:rPr>
          <w:rStyle w:val="112"/>
        </w:rPr>
        <w:t>аются: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line="230" w:lineRule="exact"/>
        <w:ind w:left="320"/>
        <w:jc w:val="both"/>
      </w:pPr>
      <w:r>
        <w:rPr>
          <w:rStyle w:val="112"/>
        </w:rPr>
        <w:t>красные линии, обозначающие существующие (если были установлены ранее) и</w:t>
      </w:r>
      <w:r>
        <w:rPr>
          <w:rStyle w:val="112"/>
        </w:rPr>
        <w:br/>
        <w:t>планируемые (изменяемые, вновь образуемые) границы территорий общего</w:t>
      </w:r>
      <w:r>
        <w:rPr>
          <w:rStyle w:val="112"/>
        </w:rPr>
        <w:br/>
        <w:t>пользования и границы земельных участков, на которых расположены или планируется</w:t>
      </w:r>
      <w:r>
        <w:rPr>
          <w:rStyle w:val="112"/>
        </w:rPr>
        <w:br/>
        <w:t>расположить линейные объек</w:t>
      </w:r>
      <w:r>
        <w:rPr>
          <w:rStyle w:val="112"/>
        </w:rPr>
        <w:t>ты регионального значения;</w:t>
      </w:r>
    </w:p>
    <w:p w:rsidR="00555087" w:rsidRDefault="0082085B">
      <w:pPr>
        <w:pStyle w:val="110"/>
        <w:framePr w:w="7795" w:h="11846" w:hRule="exact" w:wrap="none" w:vAnchor="page" w:hAnchor="page" w:x="2879" w:y="1397"/>
        <w:numPr>
          <w:ilvl w:val="0"/>
          <w:numId w:val="3"/>
        </w:numPr>
        <w:shd w:val="clear" w:color="auto" w:fill="auto"/>
        <w:tabs>
          <w:tab w:val="left" w:pos="273"/>
        </w:tabs>
        <w:spacing w:line="230" w:lineRule="exact"/>
        <w:ind w:left="320" w:right="10"/>
        <w:jc w:val="both"/>
      </w:pPr>
      <w:proofErr w:type="spellStart"/>
      <w:r>
        <w:rPr>
          <w:rStyle w:val="112"/>
        </w:rPr>
        <w:t>разбивка'</w:t>
      </w:r>
      <w:proofErr w:type="gramStart"/>
      <w:r>
        <w:rPr>
          <w:rStyle w:val="112"/>
        </w:rPr>
        <w:t>:к</w:t>
      </w:r>
      <w:proofErr w:type="gramEnd"/>
      <w:r>
        <w:rPr>
          <w:rStyle w:val="112"/>
        </w:rPr>
        <w:t>расных</w:t>
      </w:r>
      <w:proofErr w:type="spellEnd"/>
      <w:r>
        <w:rPr>
          <w:rStyle w:val="112"/>
        </w:rPr>
        <w:t xml:space="preserve"> линий с номерами концевых, поворотных точек, с ведомостью</w:t>
      </w:r>
    </w:p>
    <w:p w:rsidR="00555087" w:rsidRDefault="00555087">
      <w:pPr>
        <w:framePr w:wrap="none" w:vAnchor="page" w:hAnchor="page" w:x="2044" w:y="13419"/>
      </w:pPr>
    </w:p>
    <w:p w:rsidR="00555087" w:rsidRDefault="0082085B">
      <w:pPr>
        <w:framePr w:wrap="none" w:vAnchor="page" w:hAnchor="page" w:x="4118" w:y="135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"C:\\Users\\ANDREE~1.VOG\\AppData\\Local\\Temp\\FineReader12.00\\media\\image16.jpeg"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27.75pt;height:27.75pt">
            <v:imagedata r:id="rId34" r:href="rId35"/>
          </v:shape>
        </w:pict>
      </w:r>
      <w:r>
        <w:fldChar w:fldCharType="end"/>
      </w:r>
    </w:p>
    <w:p w:rsidR="00555087" w:rsidRDefault="0082085B">
      <w:pPr>
        <w:framePr w:wrap="none" w:vAnchor="page" w:hAnchor="page" w:x="8505" w:y="1354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"C:\\Users\\ANDREE~1.VOG\\AppData\\Local\\Temp\\FineReader12.00\\media\\image17.jpeg"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108pt;height:33.75pt">
            <v:imagedata r:id="rId36" r:href="rId37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74" w:y="15523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"/>
              </w:rPr>
              <w:t>Кол</w:t>
            </w:r>
            <w:proofErr w:type="gramStart"/>
            <w:r>
              <w:rPr>
                <w:rStyle w:val="275pt"/>
              </w:rPr>
              <w:t>.у</w:t>
            </w:r>
            <w:proofErr w:type="gramEnd"/>
            <w:r>
              <w:rPr>
                <w:rStyle w:val="275pt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  <w:lang w:val="en-US" w:eastAsia="en-US" w:bidi="en-US"/>
              </w:rPr>
              <w:t xml:space="preserve">N° </w:t>
            </w:r>
            <w:r>
              <w:rPr>
                <w:rStyle w:val="275pt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74" w:y="15523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879" w:y="15717"/>
        <w:shd w:val="clear" w:color="auto" w:fill="auto"/>
        <w:spacing w:line="280" w:lineRule="exact"/>
        <w:ind w:left="3785" w:right="1440"/>
        <w:jc w:val="both"/>
      </w:pPr>
      <w:bookmarkStart w:id="27" w:name="bookmark26"/>
      <w:r>
        <w:t>ДГВ- 1038-2016-ППТ-2</w:t>
      </w:r>
      <w:bookmarkEnd w:id="27"/>
    </w:p>
    <w:p w:rsidR="00555087" w:rsidRDefault="0082085B">
      <w:pPr>
        <w:pStyle w:val="90"/>
        <w:framePr w:wrap="none" w:vAnchor="page" w:hAnchor="page" w:x="10934" w:y="15577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a9"/>
        <w:framePr w:wrap="none" w:vAnchor="page" w:hAnchor="page" w:x="11011" w:y="16036"/>
        <w:shd w:val="clear" w:color="auto" w:fill="auto"/>
        <w:spacing w:line="210" w:lineRule="exact"/>
      </w:pPr>
      <w:r>
        <w:t>30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3" type="#_x0000_t75" style="position:absolute;margin-left:162.65pt;margin-top:661.6pt;width:38.9pt;height:32.65pt;z-index:-251666432;mso-wrap-distance-left:5pt;mso-wrap-distance-right:5pt;mso-position-horizontal-relative:page;mso-position-vertical-relative:page" wrapcoords="0 0">
            <v:imagedata r:id="rId38" o:title="image18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4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>Инв. № подл. | Подп. и дата</w:t>
      </w:r>
      <w:r>
        <w:rPr>
          <w:rStyle w:val="81"/>
        </w:rPr>
        <w:t xml:space="preserve">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left="320" w:firstLine="0"/>
        <w:jc w:val="both"/>
      </w:pPr>
      <w:r>
        <w:rPr>
          <w:rStyle w:val="112"/>
        </w:rPr>
        <w:t>координат, расстояниями между точками красных линий, углы поворота и радиус искривления красных линий, и прочие размеры, облегчающие вынос красных линий в натуру (на местность).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540"/>
        <w:jc w:val="both"/>
      </w:pPr>
      <w:r>
        <w:rPr>
          <w:rStyle w:val="112"/>
        </w:rPr>
        <w:t>При отображении линий, обозначающих дороги, улицы, проезды, ли</w:t>
      </w:r>
      <w:r>
        <w:rPr>
          <w:rStyle w:val="112"/>
        </w:rPr>
        <w:t>нии связи, объекты инженерной и транспортной инфраструктуры, на Схеме инженерной и транспортной инфраструктуры отображаются: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1"/>
        </w:tabs>
        <w:spacing w:line="226" w:lineRule="exact"/>
        <w:ind w:left="320"/>
        <w:jc w:val="both"/>
      </w:pPr>
      <w:r>
        <w:rPr>
          <w:rStyle w:val="112"/>
        </w:rPr>
        <w:t xml:space="preserve">план трассы с указанием пикетов, углов поворота, обозначением существующих, проектируемых, реконструируемых, сносимых зданий и </w:t>
      </w:r>
      <w:r>
        <w:rPr>
          <w:rStyle w:val="112"/>
        </w:rPr>
        <w:t>сооружений, трасс сетей инженерно-технического обеспечения, сопутствующих и пересекаемых коммуникаций, а также для магистральных газ</w:t>
      </w:r>
      <w:proofErr w:type="gramStart"/>
      <w:r>
        <w:rPr>
          <w:rStyle w:val="112"/>
        </w:rPr>
        <w:t>о-</w:t>
      </w:r>
      <w:proofErr w:type="gramEnd"/>
      <w:r>
        <w:rPr>
          <w:rStyle w:val="112"/>
        </w:rPr>
        <w:t xml:space="preserve">, </w:t>
      </w:r>
      <w:proofErr w:type="spellStart"/>
      <w:r>
        <w:rPr>
          <w:rStyle w:val="112"/>
        </w:rPr>
        <w:t>нефте</w:t>
      </w:r>
      <w:proofErr w:type="spellEnd"/>
      <w:r>
        <w:rPr>
          <w:rStyle w:val="112"/>
        </w:rPr>
        <w:t>- и продуктопроводов - с указанием мест размещения запорной арматуры, станций электрохимической защиты, магистральн</w:t>
      </w:r>
      <w:r>
        <w:rPr>
          <w:rStyle w:val="112"/>
        </w:rPr>
        <w:t>ой линии связи и электроснабжения для средств катодной защиты и приводов электрических задвижек, мест размещения головной и промежуточной перекачивающих станций, мест размещения потребителей;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 xml:space="preserve">план трассы с указанием участков воздушных линий связи (включая </w:t>
      </w:r>
      <w:r>
        <w:rPr>
          <w:rStyle w:val="112"/>
        </w:rPr>
        <w:t>места размещения опор) и участков кабельных линий связи (включая места размещения наземных и подземных линейно-кабельных сооружений);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план трассы (линии, обозначающие дороги, проезды, улицы, включая тротуары) с указанием мест размещения существующих и прое</w:t>
      </w:r>
      <w:r>
        <w:rPr>
          <w:rStyle w:val="112"/>
        </w:rPr>
        <w:t xml:space="preserve">ктируемых постов </w:t>
      </w:r>
      <w:proofErr w:type="spellStart"/>
      <w:r>
        <w:rPr>
          <w:rStyle w:val="112"/>
        </w:rPr>
        <w:t>дорожно</w:t>
      </w:r>
      <w:r>
        <w:rPr>
          <w:rStyle w:val="112"/>
        </w:rPr>
        <w:softHyphen/>
        <w:t>патрульной</w:t>
      </w:r>
      <w:proofErr w:type="spellEnd"/>
      <w:r>
        <w:rPr>
          <w:rStyle w:val="112"/>
        </w:rPr>
        <w:t xml:space="preserve"> службы, пунктов весового контроля, постов учета движения, постов метеорологического наблюдения, для автомобильных дорог - пешеходных переходов, остановок общественного транспорта и мест размещения объектов дорожного серв</w:t>
      </w:r>
      <w:r>
        <w:rPr>
          <w:rStyle w:val="112"/>
        </w:rPr>
        <w:t>иса.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540"/>
        <w:jc w:val="both"/>
      </w:pPr>
      <w:r>
        <w:rPr>
          <w:rStyle w:val="112"/>
        </w:rPr>
        <w:t xml:space="preserve">На схеме </w:t>
      </w:r>
      <w:proofErr w:type="gramStart"/>
      <w:r>
        <w:rPr>
          <w:rStyle w:val="112"/>
        </w:rPr>
        <w:t>границ зоны планируемого размещения линейного объекта регионального значения</w:t>
      </w:r>
      <w:proofErr w:type="gramEnd"/>
      <w:r>
        <w:rPr>
          <w:rStyle w:val="112"/>
        </w:rPr>
        <w:t xml:space="preserve"> отображаются: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 xml:space="preserve">границы зон планируемого размещения линейного объекта регионального значения в виде плана полосы отвода с указанием существующих в полосе отвода </w:t>
      </w:r>
      <w:r>
        <w:rPr>
          <w:rStyle w:val="112"/>
        </w:rPr>
        <w:t>возводимых и подлежащих сносу зданий, строений и сооружений, включая служебные и технические здания, населенных пунктов и отдельных зданий на перегонах (вдоль трассы линейного объекта);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границы участков вырубки леса;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границы земельных участков, временно от</w:t>
      </w:r>
      <w:r>
        <w:rPr>
          <w:rStyle w:val="112"/>
        </w:rPr>
        <w:t>водимых на период строительства;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площадки складирования материалов и изделий, полигонов сборки конструкций.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540"/>
        <w:jc w:val="both"/>
      </w:pPr>
      <w:r>
        <w:rPr>
          <w:rStyle w:val="112"/>
        </w:rPr>
        <w:t xml:space="preserve">При условии обеспечения читаемости линий и условных обозначений графических </w:t>
      </w:r>
      <w:proofErr w:type="gramStart"/>
      <w:r>
        <w:rPr>
          <w:rStyle w:val="112"/>
        </w:rPr>
        <w:t>материалов основной части проекта планировки территории</w:t>
      </w:r>
      <w:proofErr w:type="gramEnd"/>
      <w:r>
        <w:rPr>
          <w:rStyle w:val="112"/>
        </w:rPr>
        <w:t xml:space="preserve"> возможно объедин</w:t>
      </w:r>
      <w:r>
        <w:rPr>
          <w:rStyle w:val="112"/>
        </w:rPr>
        <w:t>ение нескольких карт-схем в одну.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0"/>
        <w:jc w:val="both"/>
      </w:pPr>
      <w:r>
        <w:rPr>
          <w:rStyle w:val="112"/>
        </w:rPr>
        <w:t>Том 2. Положения о размещении линейного объекта регионального значения должен состоять из нескольких разделов следующего содержания.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540"/>
        <w:jc w:val="both"/>
      </w:pPr>
      <w:r>
        <w:rPr>
          <w:rStyle w:val="112"/>
        </w:rPr>
        <w:t>Исходно-разрешительная документация должна содержать: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Решение о разработке проектной доку</w:t>
      </w:r>
      <w:r>
        <w:rPr>
          <w:rStyle w:val="112"/>
        </w:rPr>
        <w:t>ментации органов государственной власти Самарской области в соответствии с их полномочиями;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spacing w:line="226" w:lineRule="exact"/>
        <w:ind w:left="320"/>
        <w:jc w:val="both"/>
      </w:pPr>
      <w:r>
        <w:rPr>
          <w:rStyle w:val="112"/>
        </w:rPr>
        <w:t xml:space="preserve"> Сведения об учете положений содержащихся в документах территориального планирования Российской Федерации, документах территориального планирования Самарской области, документах территориального планирования муниципальных образований, а также предложения з</w:t>
      </w:r>
      <w:r>
        <w:rPr>
          <w:rStyle w:val="112"/>
        </w:rPr>
        <w:t>аинтересованных лиц.</w:t>
      </w:r>
    </w:p>
    <w:p w:rsidR="00555087" w:rsidRDefault="0082085B">
      <w:pPr>
        <w:pStyle w:val="110"/>
        <w:framePr w:w="7805" w:h="11961" w:hRule="exact" w:wrap="none" w:vAnchor="page" w:hAnchor="page" w:x="2875" w:y="1547"/>
        <w:shd w:val="clear" w:color="auto" w:fill="auto"/>
        <w:spacing w:line="226" w:lineRule="exact"/>
        <w:ind w:firstLine="0"/>
        <w:jc w:val="both"/>
      </w:pPr>
      <w:r>
        <w:rPr>
          <w:rStyle w:val="112"/>
        </w:rPr>
        <w:t>Раздел «Сведения о линейном объекте регионального значения и его краткая характеристика» содержит: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>сведения об определении уровня (значения) линейного объекта регионального значения;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26" w:lineRule="exact"/>
        <w:ind w:left="320"/>
        <w:jc w:val="both"/>
      </w:pPr>
      <w:r>
        <w:rPr>
          <w:rStyle w:val="112"/>
        </w:rPr>
        <w:t xml:space="preserve">характеристику трассы линейного объекта, района его </w:t>
      </w:r>
      <w:r>
        <w:rPr>
          <w:rStyle w:val="112"/>
        </w:rPr>
        <w:t>строительства, описание полосы отвода и мест расположения на трассе зданий, строений и сооружений, проектируемых в составе линейного объекта и обеспечивающих его функционирование;</w:t>
      </w:r>
    </w:p>
    <w:p w:rsidR="00555087" w:rsidRDefault="0082085B">
      <w:pPr>
        <w:pStyle w:val="110"/>
        <w:framePr w:w="7805" w:h="11961" w:hRule="exact" w:wrap="none" w:vAnchor="page" w:hAnchor="page" w:x="2875" w:y="1547"/>
        <w:numPr>
          <w:ilvl w:val="0"/>
          <w:numId w:val="6"/>
        </w:numPr>
        <w:shd w:val="clear" w:color="auto" w:fill="auto"/>
        <w:tabs>
          <w:tab w:val="left" w:pos="246"/>
        </w:tabs>
        <w:spacing w:line="200" w:lineRule="exact"/>
        <w:ind w:left="320"/>
        <w:jc w:val="both"/>
      </w:pPr>
      <w:r>
        <w:rPr>
          <w:rStyle w:val="112"/>
        </w:rPr>
        <w:t>сведения о линейном объекте с указанием наименования, назначения и</w:t>
      </w:r>
    </w:p>
    <w:p w:rsidR="00555087" w:rsidRDefault="0082085B">
      <w:pPr>
        <w:framePr w:wrap="none" w:vAnchor="page" w:hAnchor="page" w:x="8663" w:y="136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</w:instrText>
      </w:r>
      <w:r>
        <w:instrText>ICTURE  "C:\\Users\\ANDREE~1.VOG\\AppData\\Local\\Temp\\FineReader12.00\\media\\image19.jpeg"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90pt;height:27pt">
            <v:imagedata r:id="rId39" r:href="rId40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998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99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875" w:y="15797"/>
        <w:shd w:val="clear" w:color="auto" w:fill="auto"/>
        <w:spacing w:line="280" w:lineRule="exact"/>
        <w:ind w:left="3814" w:right="1421"/>
        <w:jc w:val="both"/>
      </w:pPr>
      <w:bookmarkStart w:id="28" w:name="bookmark27"/>
      <w:r>
        <w:t>ДГВ- 1038-2016-ППТ-2</w:t>
      </w:r>
      <w:bookmarkEnd w:id="28"/>
    </w:p>
    <w:p w:rsidR="00555087" w:rsidRDefault="0082085B">
      <w:pPr>
        <w:pStyle w:val="90"/>
        <w:framePr w:wrap="none" w:vAnchor="page" w:hAnchor="page" w:x="10958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035" w:y="16109"/>
        <w:shd w:val="clear" w:color="auto" w:fill="auto"/>
        <w:spacing w:line="220" w:lineRule="exact"/>
      </w:pPr>
      <w:r>
        <w:t>31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5" type="#_x0000_t75" style="position:absolute;margin-left:137.45pt;margin-top:673.35pt;width:87.85pt;height:37.9pt;z-index:-251665408;mso-wrap-distance-left:5pt;mso-wrap-distance-right:5pt;mso-position-horizontal-relative:page;mso-position-vertical-relative:page" wrapcoords="0 0">
            <v:imagedata r:id="rId41" o:title="image20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556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</w:t>
      </w:r>
      <w:r>
        <w:rPr>
          <w:rStyle w:val="81"/>
        </w:rPr>
        <w:t xml:space="preserve"> инв. №</w:t>
      </w:r>
    </w:p>
    <w:p w:rsidR="00555087" w:rsidRDefault="0082085B">
      <w:pPr>
        <w:pStyle w:val="110"/>
        <w:framePr w:w="8208" w:h="11791" w:hRule="exact" w:wrap="none" w:vAnchor="page" w:hAnchor="page" w:x="2673" w:y="1533"/>
        <w:shd w:val="clear" w:color="auto" w:fill="auto"/>
        <w:spacing w:line="230" w:lineRule="exact"/>
        <w:ind w:left="720" w:firstLine="0"/>
        <w:jc w:val="both"/>
      </w:pPr>
      <w:r>
        <w:rPr>
          <w:rStyle w:val="112"/>
        </w:rPr>
        <w:t xml:space="preserve">месторасположения начального и конечного пунктов линейного объекта, </w:t>
      </w:r>
      <w:proofErr w:type="spellStart"/>
      <w:r>
        <w:rPr>
          <w:rStyle w:val="112"/>
        </w:rPr>
        <w:t>технико</w:t>
      </w:r>
      <w:r>
        <w:rPr>
          <w:rStyle w:val="112"/>
        </w:rPr>
        <w:softHyphen/>
        <w:t>экономическую</w:t>
      </w:r>
      <w:proofErr w:type="spellEnd"/>
      <w:r>
        <w:rPr>
          <w:rStyle w:val="112"/>
        </w:rPr>
        <w:t xml:space="preserve"> характеристику проектируемого линейного </w:t>
      </w:r>
      <w:proofErr w:type="spellStart"/>
      <w:r>
        <w:rPr>
          <w:rStyle w:val="112"/>
        </w:rPr>
        <w:t>ооъекта</w:t>
      </w:r>
      <w:proofErr w:type="spellEnd"/>
      <w:r>
        <w:rPr>
          <w:rStyle w:val="112"/>
        </w:rPr>
        <w:t xml:space="preserve"> (категория, протяженность, проектная мощность, пропускная способность, грузонапряженность, интенсивность движе</w:t>
      </w:r>
      <w:r>
        <w:rPr>
          <w:rStyle w:val="112"/>
        </w:rPr>
        <w:t>ния);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>сведения об основных технологических операциях линейного объекта в зависимости от его назначения, основные параметры продольного профиля и полосы отвода и др.;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>перечни искусственных сооружений, пересечений, примыканий, перечень инженерных коммуникаци</w:t>
      </w:r>
      <w:r>
        <w:rPr>
          <w:rStyle w:val="112"/>
        </w:rPr>
        <w:t>й, подлежащих переустройству.</w:t>
      </w:r>
    </w:p>
    <w:p w:rsidR="00555087" w:rsidRDefault="0082085B">
      <w:pPr>
        <w:pStyle w:val="110"/>
        <w:framePr w:w="8208" w:h="11791" w:hRule="exact" w:wrap="none" w:vAnchor="page" w:hAnchor="page" w:x="2673" w:y="1533"/>
        <w:shd w:val="clear" w:color="auto" w:fill="auto"/>
        <w:spacing w:line="230" w:lineRule="exact"/>
        <w:ind w:left="500" w:firstLine="440"/>
        <w:jc w:val="both"/>
      </w:pPr>
      <w:r>
        <w:rPr>
          <w:rStyle w:val="112"/>
        </w:rPr>
        <w:t>Раздел «Характеристика планируемого развития территории при размещении линейных объектов» должен включать следующие данные: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 xml:space="preserve">сведения о размерах земельных участков, предоставленных для размещения линейного объекта (полоса </w:t>
      </w:r>
      <w:r>
        <w:rPr>
          <w:rStyle w:val="112"/>
        </w:rPr>
        <w:t>отвода);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>сведения о размещении линейного объекта и его инфраструктуры на землях сельскохозяйственного назначения, лесного, водного фондов, землях особо охраняемых природных территорий;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 xml:space="preserve">сведения о земельных участках, изымаемых во временное (на период </w:t>
      </w:r>
      <w:r>
        <w:rPr>
          <w:rStyle w:val="112"/>
        </w:rPr>
        <w:t>строительства) и (или) постоянное пользование, обоснование размеров изымаемого земельного участка (при необходимости изъятия земельного участка);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spacing w:line="230" w:lineRule="exact"/>
        <w:ind w:left="720" w:hanging="220"/>
        <w:jc w:val="both"/>
      </w:pPr>
      <w:r>
        <w:rPr>
          <w:rStyle w:val="112"/>
        </w:rPr>
        <w:t xml:space="preserve"> сведения о категории земель, на которых располагается (будет располагаться) линейный объект;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>сведения о разме</w:t>
      </w:r>
      <w:r>
        <w:rPr>
          <w:rStyle w:val="112"/>
        </w:rPr>
        <w:t>ре средств, требующихся для возмещения убытков правообладателям земельных участков, - в случае их изъятия во временное и (или) постоянное пользование;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spacing w:line="230" w:lineRule="exact"/>
        <w:ind w:left="720" w:hanging="220"/>
        <w:jc w:val="both"/>
      </w:pPr>
      <w:r>
        <w:rPr>
          <w:rStyle w:val="116"/>
        </w:rPr>
        <w:t xml:space="preserve"> </w:t>
      </w:r>
      <w:r>
        <w:rPr>
          <w:rStyle w:val="112"/>
        </w:rPr>
        <w:t>сведения о размерах земельных участков, временно отводимых на период строительства для обеспечения разме</w:t>
      </w:r>
      <w:r>
        <w:rPr>
          <w:rStyle w:val="112"/>
        </w:rPr>
        <w:t>щения строительных механизмов, хранения отвала и резерва грунта, в том числе растительного, устройства объездов, перекладки коммуникаций, площадок складирования материалов и изделий, полигонов сборки конструкций, карьеров для добычи инертных материалов.</w:t>
      </w:r>
    </w:p>
    <w:p w:rsidR="00555087" w:rsidRDefault="0082085B">
      <w:pPr>
        <w:pStyle w:val="110"/>
        <w:framePr w:w="8208" w:h="11791" w:hRule="exact" w:wrap="none" w:vAnchor="page" w:hAnchor="page" w:x="2673" w:y="1533"/>
        <w:shd w:val="clear" w:color="auto" w:fill="auto"/>
        <w:spacing w:line="230" w:lineRule="exact"/>
        <w:ind w:left="500" w:firstLine="440"/>
        <w:jc w:val="both"/>
      </w:pPr>
      <w:r>
        <w:rPr>
          <w:rStyle w:val="112"/>
        </w:rPr>
        <w:t xml:space="preserve">В </w:t>
      </w:r>
      <w:r>
        <w:rPr>
          <w:rStyle w:val="112"/>
        </w:rPr>
        <w:t>целях реализации проекта планировки территории необходимо разработать ряд мероприятий по освоению территории проектирования с указанием сроков их реализации: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1"/>
        </w:tabs>
        <w:spacing w:line="230" w:lineRule="exact"/>
        <w:ind w:left="720" w:hanging="220"/>
        <w:jc w:val="both"/>
      </w:pPr>
      <w:r>
        <w:rPr>
          <w:rStyle w:val="112"/>
        </w:rPr>
        <w:t>мероприятия по внесению изменений в документы территориального планирования и Правила землепользов</w:t>
      </w:r>
      <w:r>
        <w:rPr>
          <w:rStyle w:val="112"/>
        </w:rPr>
        <w:t>ания и застройки;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6"/>
        </w:tabs>
        <w:spacing w:line="230" w:lineRule="exact"/>
        <w:ind w:left="720" w:hanging="220"/>
        <w:jc w:val="both"/>
      </w:pPr>
      <w:r>
        <w:rPr>
          <w:rStyle w:val="112"/>
        </w:rPr>
        <w:t>мероприятия по изъятию земельных участков и возмещению убытков правообладателям земельных участков - в случае их изъятия во временное и (или) постоянное пользование;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6"/>
        </w:tabs>
        <w:spacing w:line="230" w:lineRule="exact"/>
        <w:ind w:left="720" w:hanging="220"/>
        <w:jc w:val="both"/>
      </w:pPr>
      <w:r>
        <w:rPr>
          <w:rStyle w:val="112"/>
        </w:rPr>
        <w:t>мероприятия по переводу земель, предоставленных для размещения линейного</w:t>
      </w:r>
      <w:r>
        <w:rPr>
          <w:rStyle w:val="112"/>
        </w:rPr>
        <w:t xml:space="preserve"> объекта регионального значения, из одной категории в другую;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spacing w:line="230" w:lineRule="exact"/>
        <w:ind w:left="720" w:hanging="220"/>
        <w:jc w:val="both"/>
      </w:pPr>
      <w:r>
        <w:rPr>
          <w:rStyle w:val="112"/>
        </w:rPr>
        <w:t xml:space="preserve"> 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6"/>
        </w:tabs>
        <w:spacing w:line="230" w:lineRule="exact"/>
        <w:ind w:left="720" w:hanging="220"/>
        <w:jc w:val="both"/>
      </w:pPr>
      <w:r>
        <w:rPr>
          <w:rStyle w:val="112"/>
        </w:rPr>
        <w:t xml:space="preserve">мероприятия по сохранению </w:t>
      </w:r>
      <w:r>
        <w:rPr>
          <w:rStyle w:val="112"/>
        </w:rPr>
        <w:t>объектов культурного наследия;</w:t>
      </w:r>
    </w:p>
    <w:p w:rsidR="00555087" w:rsidRDefault="0082085B">
      <w:pPr>
        <w:pStyle w:val="110"/>
        <w:framePr w:w="8208" w:h="11791" w:hRule="exact" w:wrap="none" w:vAnchor="page" w:hAnchor="page" w:x="2673" w:y="1533"/>
        <w:numPr>
          <w:ilvl w:val="0"/>
          <w:numId w:val="6"/>
        </w:numPr>
        <w:shd w:val="clear" w:color="auto" w:fill="auto"/>
        <w:tabs>
          <w:tab w:val="left" w:pos="746"/>
        </w:tabs>
        <w:spacing w:line="221" w:lineRule="exact"/>
        <w:ind w:left="720" w:hanging="220"/>
        <w:jc w:val="both"/>
      </w:pPr>
      <w:r>
        <w:rPr>
          <w:rStyle w:val="112"/>
        </w:rPr>
        <w:t>иные мероприятия, предусмотренные техническим заданием на разработку проект планировки территории.</w:t>
      </w:r>
    </w:p>
    <w:p w:rsidR="00555087" w:rsidRDefault="0082085B">
      <w:pPr>
        <w:pStyle w:val="110"/>
        <w:framePr w:w="8208" w:h="11791" w:hRule="exact" w:wrap="none" w:vAnchor="page" w:hAnchor="page" w:x="2673" w:y="1533"/>
        <w:shd w:val="clear" w:color="auto" w:fill="auto"/>
        <w:spacing w:line="221" w:lineRule="exact"/>
        <w:ind w:left="500" w:firstLine="440"/>
        <w:jc w:val="both"/>
      </w:pPr>
      <w:r>
        <w:rPr>
          <w:rStyle w:val="112"/>
        </w:rPr>
        <w:t>Раздел «Сведения о соответствии разработанной документации требованиям законодательства о градостроительной деятельности» долж</w:t>
      </w:r>
      <w:r>
        <w:rPr>
          <w:rStyle w:val="112"/>
        </w:rPr>
        <w:t>ен обязательно содержать следующую запись за подписью Главного инженера проекта: «Проект планировки территории линейного объекта регионального значения выполнен на основании Схемы территориального планирования Самарской области, Правил землепользования и з</w:t>
      </w:r>
      <w:r>
        <w:rPr>
          <w:rStyle w:val="112"/>
        </w:rPr>
        <w:t>астройки соответствующего муниципального образования в соответствии с требованиями технических регламентов, нормативов градостроительного проектирования, в том числе Региональных нормативов градостроительного проектирования Самарской</w:t>
      </w:r>
    </w:p>
    <w:p w:rsidR="00555087" w:rsidRDefault="0082085B">
      <w:pPr>
        <w:framePr w:wrap="none" w:vAnchor="page" w:hAnchor="page" w:x="8884" w:y="136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</w:instrText>
      </w:r>
      <w:r>
        <w:instrText>Users\\ANDREE~1.VOG\\AppData\\Local\\Temp\\FineReader12.00\\media\\image21.jpeg"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98.25pt;height:30pt">
            <v:imagedata r:id="rId42" r:href="rId43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180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180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673" w:y="15797"/>
        <w:shd w:val="clear" w:color="auto" w:fill="auto"/>
        <w:spacing w:line="280" w:lineRule="exact"/>
        <w:ind w:left="3878" w:firstLine="0"/>
      </w:pPr>
      <w:bookmarkStart w:id="29" w:name="bookmark28"/>
      <w:r>
        <w:t>ДГВ- 1038-2016-ППТ-2</w:t>
      </w:r>
      <w:bookmarkEnd w:id="29"/>
    </w:p>
    <w:p w:rsidR="00555087" w:rsidRDefault="0082085B">
      <w:pPr>
        <w:pStyle w:val="90"/>
        <w:framePr w:wrap="none" w:vAnchor="page" w:hAnchor="page" w:x="11140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217" w:y="16109"/>
        <w:shd w:val="clear" w:color="auto" w:fill="auto"/>
        <w:spacing w:line="220" w:lineRule="exact"/>
      </w:pPr>
      <w:r>
        <w:t>32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7" type="#_x0000_t75" style="position:absolute;margin-left:133.6pt;margin-top:666.15pt;width:122.4pt;height:41.75pt;z-index:-251664384;mso-wrap-distance-left:5pt;mso-wrap-distance-right:5pt;mso-position-horizontal-relative:page;mso-position-vertical-relative:page" wrapcoords="0 0">
            <v:imagedata r:id="rId44" o:title="image22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609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line="226" w:lineRule="exact"/>
        <w:ind w:left="580" w:firstLine="0"/>
        <w:jc w:val="both"/>
      </w:pPr>
      <w:r>
        <w:rPr>
          <w:rStyle w:val="112"/>
        </w:rPr>
        <w:t>области) градостроительных регламентов,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</w:t>
      </w:r>
      <w:r>
        <w:rPr>
          <w:rStyle w:val="112"/>
        </w:rPr>
        <w:t xml:space="preserve"> выявленных объектов культурного наследия, границ зон с особыми условиями использования территорий, границ режимных объектов».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line="230" w:lineRule="exact"/>
        <w:ind w:left="580" w:firstLine="420"/>
        <w:jc w:val="both"/>
      </w:pPr>
      <w:r>
        <w:rPr>
          <w:rStyle w:val="112"/>
        </w:rPr>
        <w:t>Размещение линейных объектов регионального значения должно соответствовать зонам планируемого размещения линейных объектов регион</w:t>
      </w:r>
      <w:r>
        <w:rPr>
          <w:rStyle w:val="112"/>
        </w:rPr>
        <w:t xml:space="preserve">ального значения, выделенным </w:t>
      </w:r>
      <w:r>
        <w:rPr>
          <w:rStyle w:val="115"/>
        </w:rPr>
        <w:t xml:space="preserve">на </w:t>
      </w:r>
      <w:r>
        <w:rPr>
          <w:rStyle w:val="112"/>
        </w:rPr>
        <w:t xml:space="preserve">соответствующем </w:t>
      </w:r>
      <w:r>
        <w:rPr>
          <w:rStyle w:val="115"/>
        </w:rPr>
        <w:t xml:space="preserve">чертеже </w:t>
      </w:r>
      <w:r>
        <w:rPr>
          <w:rStyle w:val="112"/>
        </w:rPr>
        <w:t xml:space="preserve">в составе графических </w:t>
      </w:r>
      <w:proofErr w:type="gramStart"/>
      <w:r>
        <w:rPr>
          <w:rStyle w:val="112"/>
        </w:rPr>
        <w:t>материалов основной части проекта планировки территории</w:t>
      </w:r>
      <w:proofErr w:type="gramEnd"/>
      <w:r>
        <w:rPr>
          <w:rStyle w:val="112"/>
        </w:rPr>
        <w:t>.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after="184" w:line="235" w:lineRule="exact"/>
        <w:ind w:left="580" w:firstLine="420"/>
        <w:jc w:val="both"/>
      </w:pPr>
      <w:r>
        <w:rPr>
          <w:rStyle w:val="112"/>
        </w:rPr>
        <w:t>Томе 2 в зависимости от особенностей территории могут указываться принципиальные мероприятия, необходимые для ее освоения</w:t>
      </w:r>
      <w:r>
        <w:rPr>
          <w:rStyle w:val="112"/>
        </w:rPr>
        <w:t xml:space="preserve"> </w:t>
      </w:r>
      <w:proofErr w:type="gramStart"/>
      <w:r>
        <w:rPr>
          <w:rStyle w:val="112"/>
        </w:rPr>
        <w:t>и(</w:t>
      </w:r>
      <w:proofErr w:type="gramEnd"/>
      <w:r>
        <w:rPr>
          <w:rStyle w:val="112"/>
        </w:rPr>
        <w:t>или) реконструкции.</w:t>
      </w:r>
    </w:p>
    <w:p w:rsidR="00555087" w:rsidRDefault="0082085B">
      <w:pPr>
        <w:pStyle w:val="190"/>
        <w:framePr w:w="8275" w:h="11565" w:hRule="exact" w:wrap="none" w:vAnchor="page" w:hAnchor="page" w:x="2639" w:y="1518"/>
        <w:shd w:val="clear" w:color="auto" w:fill="auto"/>
        <w:spacing w:line="230" w:lineRule="exact"/>
        <w:ind w:left="580" w:firstLine="0"/>
        <w:jc w:val="both"/>
      </w:pPr>
      <w:r>
        <w:rPr>
          <w:rStyle w:val="191"/>
          <w:b/>
          <w:bCs/>
        </w:rPr>
        <w:t>Содержание обосновывающих материалов проекта планировки территории для размещения линейного объекта регионального значения: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line="230" w:lineRule="exact"/>
        <w:ind w:left="580" w:firstLine="0"/>
        <w:jc w:val="both"/>
      </w:pPr>
      <w:r>
        <w:rPr>
          <w:rStyle w:val="112"/>
        </w:rPr>
        <w:t>Том 3. Графическая часть материалов по обоснованию проекта планировки территории выполняется на топографическ</w:t>
      </w:r>
      <w:r>
        <w:rPr>
          <w:rStyle w:val="112"/>
        </w:rPr>
        <w:t>ой основе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line="230" w:lineRule="exact"/>
        <w:ind w:left="580" w:firstLine="420"/>
        <w:jc w:val="both"/>
      </w:pPr>
      <w:r>
        <w:rPr>
          <w:rStyle w:val="115"/>
        </w:rPr>
        <w:t xml:space="preserve">В </w:t>
      </w:r>
      <w:r>
        <w:rPr>
          <w:rStyle w:val="112"/>
        </w:rPr>
        <w:t>составе Тома 3 выполняются следующие карты-схемы: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proofErr w:type="gramStart"/>
      <w:r>
        <w:rPr>
          <w:rStyle w:val="112"/>
        </w:rPr>
        <w:t xml:space="preserve">Схема расположения элемента планировочной структуры (кварталы, микрорайоны, </w:t>
      </w:r>
      <w:proofErr w:type="spellStart"/>
      <w:r>
        <w:rPr>
          <w:rStyle w:val="112"/>
        </w:rPr>
        <w:t>планировочно</w:t>
      </w:r>
      <w:proofErr w:type="spellEnd"/>
      <w:r>
        <w:rPr>
          <w:rStyle w:val="112"/>
        </w:rPr>
        <w:t xml:space="preserve"> обособленные части кварталов, микрорайонов) в документах территориального планирования (</w:t>
      </w:r>
      <w:proofErr w:type="spellStart"/>
      <w:r>
        <w:rPr>
          <w:rStyle w:val="112"/>
        </w:rPr>
        <w:t>выкопировка</w:t>
      </w:r>
      <w:proofErr w:type="spellEnd"/>
      <w:r>
        <w:rPr>
          <w:rStyle w:val="112"/>
        </w:rPr>
        <w:t>, соот</w:t>
      </w:r>
      <w:r>
        <w:rPr>
          <w:rStyle w:val="112"/>
        </w:rPr>
        <w:t xml:space="preserve">ветственно, из схем территориального планирования Самарской области в масштабе </w:t>
      </w:r>
      <w:r>
        <w:rPr>
          <w:rStyle w:val="115"/>
        </w:rPr>
        <w:t>1:1</w:t>
      </w:r>
      <w:r>
        <w:rPr>
          <w:rStyle w:val="112"/>
        </w:rPr>
        <w:t>00000 или 1:200000, схем территориального планирования муниципальных районов в масштабе 1:25000 или 1:50000, генеральных планов муниципальных образований в масштабе 1:5000 ил</w:t>
      </w:r>
      <w:r>
        <w:rPr>
          <w:rStyle w:val="112"/>
        </w:rPr>
        <w:t xml:space="preserve">и </w:t>
      </w:r>
      <w:r>
        <w:rPr>
          <w:rStyle w:val="11Arial85pt"/>
        </w:rPr>
        <w:t>1</w:t>
      </w:r>
      <w:r>
        <w:rPr>
          <w:rStyle w:val="11Arial85pt0"/>
        </w:rPr>
        <w:t>:</w:t>
      </w:r>
      <w:r>
        <w:rPr>
          <w:rStyle w:val="11Arial85pt"/>
        </w:rPr>
        <w:t>10000</w:t>
      </w:r>
      <w:r>
        <w:rPr>
          <w:rStyle w:val="11Arial85pt0"/>
        </w:rPr>
        <w:t>);</w:t>
      </w:r>
      <w:proofErr w:type="gramEnd"/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>Схема использования территории в период подготовки проекта планировки территории (опорный план) в масштабе 1:500 - 1:2000;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>Схема организации улично-дорожной сети в масштабе 1:500 - 1:2000;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>Схема границ территорий объектов культурного наследия в</w:t>
      </w:r>
      <w:r>
        <w:rPr>
          <w:rStyle w:val="112"/>
        </w:rPr>
        <w:t xml:space="preserve"> масштабе 1:500 - 1:2000;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 xml:space="preserve">Схема границ зон с особыми условиями использования территории в масштабе 1:1000 - </w:t>
      </w:r>
      <w:r>
        <w:rPr>
          <w:rStyle w:val="1195pt"/>
        </w:rPr>
        <w:t>1</w:t>
      </w:r>
      <w:r>
        <w:rPr>
          <w:rStyle w:val="11CenturyGothic85pt"/>
        </w:rPr>
        <w:t>:</w:t>
      </w:r>
      <w:r>
        <w:rPr>
          <w:rStyle w:val="1195pt"/>
        </w:rPr>
        <w:t>2000</w:t>
      </w:r>
      <w:r>
        <w:rPr>
          <w:rStyle w:val="11CenturyGothic85pt"/>
        </w:rPr>
        <w:t>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 xml:space="preserve">Схема границ территорий, подверженных риску возникновения чрезвычайных ситуаций природного, техногенного характера (затопление, оползни, </w:t>
      </w:r>
      <w:r>
        <w:rPr>
          <w:rStyle w:val="112"/>
        </w:rPr>
        <w:t>карсты, эрозия и т.д.) и воздействия их последствий, в масштабе 1:1000 - 1:2000;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>Схема вертикальной планировки и инженерной подготовки территории в масштабе 1:500- 1:2000;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30" w:lineRule="exact"/>
        <w:ind w:left="800" w:hanging="220"/>
        <w:jc w:val="both"/>
      </w:pPr>
      <w:r>
        <w:rPr>
          <w:rStyle w:val="112"/>
        </w:rPr>
        <w:t>иные материалы в графической форме для обоснования Положений о планировке территории</w:t>
      </w:r>
      <w:r>
        <w:rPr>
          <w:rStyle w:val="112"/>
        </w:rPr>
        <w:t>.</w:t>
      </w:r>
    </w:p>
    <w:p w:rsidR="00555087" w:rsidRDefault="0082085B">
      <w:pPr>
        <w:pStyle w:val="110"/>
        <w:framePr w:w="8275" w:h="11565" w:hRule="exact" w:wrap="none" w:vAnchor="page" w:hAnchor="page" w:x="2639" w:y="1518"/>
        <w:shd w:val="clear" w:color="auto" w:fill="auto"/>
        <w:spacing w:line="226" w:lineRule="exact"/>
        <w:ind w:left="580" w:firstLine="420"/>
        <w:jc w:val="both"/>
      </w:pPr>
      <w:r>
        <w:rPr>
          <w:rStyle w:val="115"/>
        </w:rPr>
        <w:t xml:space="preserve">На </w:t>
      </w:r>
      <w:r>
        <w:rPr>
          <w:rStyle w:val="112"/>
        </w:rPr>
        <w:t>Схеме расположения элемента планировочной структуры отображаются (М Г5000-М 1:25000):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26" w:lineRule="exact"/>
        <w:ind w:left="800" w:hanging="220"/>
        <w:jc w:val="both"/>
      </w:pPr>
      <w:r>
        <w:rPr>
          <w:rStyle w:val="112"/>
        </w:rPr>
        <w:t>границы муниципальных районов, поселений и городских округов, на территории которых планируется провести трассу линейного объекта регионального значения;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after="6" w:line="200" w:lineRule="exact"/>
        <w:ind w:left="800" w:hanging="220"/>
        <w:jc w:val="both"/>
      </w:pPr>
      <w:r>
        <w:rPr>
          <w:rStyle w:val="112"/>
        </w:rPr>
        <w:t>существующи</w:t>
      </w:r>
      <w:r>
        <w:rPr>
          <w:rStyle w:val="112"/>
        </w:rPr>
        <w:t>е и проектируемые границы населенных пунктов;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26" w:lineRule="exact"/>
        <w:ind w:left="800" w:hanging="220"/>
        <w:jc w:val="both"/>
      </w:pPr>
      <w:r>
        <w:rPr>
          <w:rStyle w:val="112"/>
        </w:rPr>
        <w:t>границы проектирования;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26" w:lineRule="exact"/>
        <w:ind w:left="800" w:hanging="220"/>
        <w:jc w:val="both"/>
      </w:pPr>
      <w:r>
        <w:rPr>
          <w:rStyle w:val="112"/>
        </w:rPr>
        <w:t>планировочные элементы населенных пунктов и транспортно-коммуникационные связи, элементы ландшафта (реки, озера, леса, открытые пространства и т.д.);</w:t>
      </w:r>
    </w:p>
    <w:p w:rsidR="00555087" w:rsidRDefault="0082085B">
      <w:pPr>
        <w:pStyle w:val="110"/>
        <w:framePr w:w="8275" w:h="11565" w:hRule="exact" w:wrap="none" w:vAnchor="page" w:hAnchor="page" w:x="2639" w:y="1518"/>
        <w:numPr>
          <w:ilvl w:val="0"/>
          <w:numId w:val="6"/>
        </w:numPr>
        <w:shd w:val="clear" w:color="auto" w:fill="auto"/>
        <w:tabs>
          <w:tab w:val="left" w:pos="826"/>
        </w:tabs>
        <w:spacing w:line="226" w:lineRule="exact"/>
        <w:ind w:left="800" w:hanging="220"/>
        <w:jc w:val="both"/>
      </w:pPr>
      <w:proofErr w:type="gramStart"/>
      <w:r>
        <w:rPr>
          <w:rStyle w:val="112"/>
        </w:rPr>
        <w:t>границы земель различных категорий (</w:t>
      </w:r>
      <w:r>
        <w:rPr>
          <w:rStyle w:val="112"/>
        </w:rPr>
        <w:t>земли сельскохозяйственного назначения, земли особо охраняемых территорий и объектов, земли лесного и водного фондов, земли запаса, земли промышленности, энергетики, транспорта, связи, радиовещания, телевидения, информатики, земли для обеспечения космическ</w:t>
      </w:r>
      <w:r>
        <w:rPr>
          <w:rStyle w:val="112"/>
        </w:rPr>
        <w:t>ой деятельности, земли обороны, безопасности и земли иного специального назначения);</w:t>
      </w:r>
      <w:proofErr w:type="gramEnd"/>
    </w:p>
    <w:p w:rsidR="00555087" w:rsidRDefault="0082085B">
      <w:pPr>
        <w:pStyle w:val="110"/>
        <w:framePr w:wrap="none" w:vAnchor="page" w:hAnchor="page" w:x="2639" w:y="13078"/>
        <w:shd w:val="clear" w:color="auto" w:fill="auto"/>
        <w:spacing w:line="200" w:lineRule="exact"/>
        <w:ind w:left="800" w:hanging="220"/>
        <w:jc w:val="both"/>
      </w:pPr>
      <w:r>
        <w:rPr>
          <w:rStyle w:val="116"/>
        </w:rPr>
        <w:t xml:space="preserve">- </w:t>
      </w:r>
      <w:r>
        <w:rPr>
          <w:rStyle w:val="112"/>
        </w:rPr>
        <w:t xml:space="preserve">границы сельскохозяйственных угодий в составе земель </w:t>
      </w:r>
      <w:proofErr w:type="gramStart"/>
      <w:r>
        <w:rPr>
          <w:rStyle w:val="112"/>
        </w:rPr>
        <w:t>сельскохозяйственного</w:t>
      </w:r>
      <w:proofErr w:type="gramEnd"/>
    </w:p>
    <w:p w:rsidR="00555087" w:rsidRDefault="0082085B">
      <w:pPr>
        <w:framePr w:wrap="none" w:vAnchor="page" w:hAnchor="page" w:x="8447" w:y="1355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"C:\\Users\\ANDREE~1.VOG\\AppData\\Local\\Temp\\FineReader12.00\\media\\image23.jpeg"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108.75pt;height:33pt">
            <v:imagedata r:id="rId45" r:href="rId4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3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3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639" w:y="15797"/>
        <w:shd w:val="clear" w:color="auto" w:fill="auto"/>
        <w:spacing w:line="280" w:lineRule="exact"/>
        <w:ind w:left="3964" w:firstLine="0"/>
      </w:pPr>
      <w:bookmarkStart w:id="30" w:name="bookmark29"/>
      <w:r>
        <w:t>ДГВ- 1038-2016-ППТ-2</w:t>
      </w:r>
      <w:bookmarkEnd w:id="30"/>
    </w:p>
    <w:p w:rsidR="00555087" w:rsidRDefault="0082085B">
      <w:pPr>
        <w:pStyle w:val="90"/>
        <w:framePr w:wrap="none" w:vAnchor="page" w:hAnchor="page" w:x="11193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270" w:y="16109"/>
        <w:shd w:val="clear" w:color="auto" w:fill="auto"/>
        <w:spacing w:line="220" w:lineRule="exact"/>
      </w:pPr>
      <w:r>
        <w:t>33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49" type="#_x0000_t75" style="position:absolute;margin-left:131.9pt;margin-top:666.6pt;width:126.7pt;height:47.5pt;z-index:-251663360;mso-wrap-distance-left:5pt;mso-wrap-distance-right:5pt;mso-position-horizontal-relative:page;mso-position-vertical-relative:page" wrapcoords="0 0">
            <v:imagedata r:id="rId47" o:title="image24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71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>Инв. № подл. | Подп. и дата</w:t>
      </w:r>
      <w:r>
        <w:rPr>
          <w:rStyle w:val="81"/>
        </w:rPr>
        <w:t xml:space="preserve">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486" w:h="11827" w:hRule="exact" w:wrap="none" w:vAnchor="page" w:hAnchor="page" w:x="2534" w:y="1558"/>
        <w:shd w:val="clear" w:color="auto" w:fill="auto"/>
        <w:spacing w:line="230" w:lineRule="exact"/>
        <w:ind w:left="1000" w:firstLine="0"/>
      </w:pPr>
      <w:r>
        <w:rPr>
          <w:rStyle w:val="112"/>
        </w:rPr>
        <w:t>назначения.</w:t>
      </w:r>
    </w:p>
    <w:p w:rsidR="00555087" w:rsidRDefault="0082085B">
      <w:pPr>
        <w:pStyle w:val="110"/>
        <w:framePr w:w="8486" w:h="11827" w:hRule="exact" w:wrap="none" w:vAnchor="page" w:hAnchor="page" w:x="2534" w:y="1558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На Схеме расположения элемента планировочной структуры при разработке проекта планировки территории для размещения линейного объекта регионального значения отображаются (М 1:5000 - М 1:25000):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06"/>
        </w:tabs>
        <w:spacing w:line="230" w:lineRule="exact"/>
        <w:ind w:left="1000" w:hanging="240"/>
        <w:jc w:val="both"/>
      </w:pPr>
      <w:r>
        <w:rPr>
          <w:rStyle w:val="112"/>
        </w:rPr>
        <w:t xml:space="preserve">границы муниципальных районов, </w:t>
      </w:r>
      <w:r>
        <w:rPr>
          <w:rStyle w:val="112"/>
        </w:rPr>
        <w:t>поселений и городских округов, на территории которых планируется провести трассу линейного объекта регионального значения;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30" w:lineRule="exact"/>
        <w:ind w:left="1000" w:hanging="240"/>
        <w:jc w:val="both"/>
      </w:pPr>
      <w:r>
        <w:rPr>
          <w:rStyle w:val="112"/>
        </w:rPr>
        <w:t>существующие и проектируемые границы населенных пунктов;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30" w:lineRule="exact"/>
        <w:ind w:left="1000" w:hanging="240"/>
        <w:jc w:val="both"/>
      </w:pPr>
      <w:r>
        <w:rPr>
          <w:rStyle w:val="112"/>
        </w:rPr>
        <w:t>планировочные элементы населенных пунктов и транспортно-коммуникационные свя</w:t>
      </w:r>
      <w:r>
        <w:rPr>
          <w:rStyle w:val="112"/>
        </w:rPr>
        <w:t>зи, элементы ландшафта (реки, озера, леса, открытые пространства и т.д.);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proofErr w:type="gramStart"/>
      <w:r>
        <w:rPr>
          <w:rStyle w:val="112"/>
        </w:rPr>
        <w:t xml:space="preserve">границы земель различных категорий (земли сельскохозяйственного назначения, земли особо охраняемых территорий и объектов, земли лесного </w:t>
      </w:r>
      <w:r>
        <w:rPr>
          <w:rStyle w:val="115"/>
        </w:rPr>
        <w:t xml:space="preserve">и </w:t>
      </w:r>
      <w:r>
        <w:rPr>
          <w:rStyle w:val="112"/>
        </w:rPr>
        <w:t>водного фондов, земли запаса, земли промышле</w:t>
      </w:r>
      <w:r>
        <w:rPr>
          <w:rStyle w:val="112"/>
        </w:rPr>
        <w:t>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назначения);</w:t>
      </w:r>
      <w:proofErr w:type="gramEnd"/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границы сельскохозяйственных угодий в составе земель сельскох</w:t>
      </w:r>
      <w:r>
        <w:rPr>
          <w:rStyle w:val="112"/>
        </w:rPr>
        <w:t>озяйственного назначения;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proofErr w:type="gramStart"/>
      <w:r>
        <w:rPr>
          <w:rStyle w:val="112"/>
        </w:rPr>
        <w:t xml:space="preserve">план трассы и пунктов ее начала и окончания, в том числе с нанесением транспортной сети вдоль трассы и указанием мест расположения организаций </w:t>
      </w:r>
      <w:proofErr w:type="spellStart"/>
      <w:r>
        <w:rPr>
          <w:rStyle w:val="112"/>
        </w:rPr>
        <w:t>материально</w:t>
      </w:r>
      <w:r>
        <w:rPr>
          <w:rStyle w:val="112"/>
        </w:rPr>
        <w:softHyphen/>
        <w:t>технического</w:t>
      </w:r>
      <w:proofErr w:type="spellEnd"/>
      <w:r>
        <w:rPr>
          <w:rStyle w:val="112"/>
        </w:rPr>
        <w:t xml:space="preserve"> обеспечения строительства, населенных пунктов, перегрузочных с</w:t>
      </w:r>
      <w:r>
        <w:rPr>
          <w:rStyle w:val="112"/>
        </w:rPr>
        <w:t xml:space="preserve">танций, речных и морских портов (причалов), постоянных и временных автомобильных и железных дорог и других путей для транспортирования оборудования, конструкций, материалов и изделий, </w:t>
      </w:r>
      <w:r>
        <w:rPr>
          <w:rStyle w:val="115"/>
        </w:rPr>
        <w:t xml:space="preserve">с </w:t>
      </w:r>
      <w:r>
        <w:rPr>
          <w:rStyle w:val="112"/>
        </w:rPr>
        <w:t>указанием линий связи и линий электропередачи, используемых в</w:t>
      </w:r>
      <w:proofErr w:type="gramEnd"/>
      <w:r>
        <w:rPr>
          <w:rStyle w:val="112"/>
        </w:rPr>
        <w:t xml:space="preserve"> период с</w:t>
      </w:r>
      <w:r>
        <w:rPr>
          <w:rStyle w:val="112"/>
        </w:rPr>
        <w:t>троительства и эксплуатации линейного объекта;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proofErr w:type="gramStart"/>
      <w:r>
        <w:rPr>
          <w:rStyle w:val="112"/>
        </w:rPr>
        <w:t xml:space="preserve">границы зон планируемого размещения линейного объекта регионального значения в виде плана полосы отвода с указанием существующих в полосе отвода возводимых и подлежащих сносу зданий, строений </w:t>
      </w:r>
      <w:r>
        <w:rPr>
          <w:rStyle w:val="115"/>
        </w:rPr>
        <w:t xml:space="preserve">и </w:t>
      </w:r>
      <w:r>
        <w:rPr>
          <w:rStyle w:val="112"/>
        </w:rPr>
        <w:t>сооружений, вкл</w:t>
      </w:r>
      <w:r>
        <w:rPr>
          <w:rStyle w:val="112"/>
        </w:rPr>
        <w:t>ючая служебные и технические здания, населенных пунктов и отдельных зданий на перегонах (вдоль трассы линейного объекта), а также нанесением границ участков вырубки леса, земельных участков, временно отводимых на период строительства, и указанием площадок</w:t>
      </w:r>
      <w:proofErr w:type="gramEnd"/>
      <w:r>
        <w:rPr>
          <w:rStyle w:val="112"/>
        </w:rPr>
        <w:t xml:space="preserve"> </w:t>
      </w:r>
      <w:r>
        <w:rPr>
          <w:rStyle w:val="112"/>
        </w:rPr>
        <w:t xml:space="preserve">складирования материалов </w:t>
      </w:r>
      <w:r>
        <w:rPr>
          <w:rStyle w:val="115"/>
        </w:rPr>
        <w:t xml:space="preserve">и </w:t>
      </w:r>
      <w:r>
        <w:rPr>
          <w:rStyle w:val="112"/>
        </w:rPr>
        <w:t>изделий, полигонов сборки конструкций.</w:t>
      </w:r>
    </w:p>
    <w:p w:rsidR="00555087" w:rsidRDefault="0082085B">
      <w:pPr>
        <w:pStyle w:val="110"/>
        <w:framePr w:w="8486" w:h="11827" w:hRule="exact" w:wrap="none" w:vAnchor="page" w:hAnchor="page" w:x="2534" w:y="1558"/>
        <w:shd w:val="clear" w:color="auto" w:fill="auto"/>
        <w:spacing w:line="226" w:lineRule="exact"/>
        <w:ind w:left="760" w:firstLine="440"/>
        <w:jc w:val="both"/>
      </w:pPr>
      <w:r>
        <w:rPr>
          <w:rStyle w:val="112"/>
        </w:rPr>
        <w:t>В случае необходимости при чрезмерной насыщенности информацией схема может быть выполнена на нескольких чертежах.</w:t>
      </w:r>
    </w:p>
    <w:p w:rsidR="00555087" w:rsidRDefault="0082085B">
      <w:pPr>
        <w:pStyle w:val="110"/>
        <w:framePr w:w="8486" w:h="11827" w:hRule="exact" w:wrap="none" w:vAnchor="page" w:hAnchor="page" w:x="2534" w:y="1558"/>
        <w:shd w:val="clear" w:color="auto" w:fill="auto"/>
        <w:spacing w:line="226" w:lineRule="exact"/>
        <w:ind w:left="760" w:firstLine="440"/>
        <w:jc w:val="both"/>
      </w:pPr>
      <w:r>
        <w:rPr>
          <w:rStyle w:val="112"/>
        </w:rPr>
        <w:t>Схема использования территории в период подготовки проекта планировки террит</w:t>
      </w:r>
      <w:r>
        <w:rPr>
          <w:rStyle w:val="112"/>
        </w:rPr>
        <w:t xml:space="preserve">ории для размещения линейного объекта регионального значения (опорный план) содержит (М 1:500 </w:t>
      </w:r>
      <w:r>
        <w:rPr>
          <w:rStyle w:val="115"/>
        </w:rPr>
        <w:t xml:space="preserve">- </w:t>
      </w:r>
      <w:r>
        <w:rPr>
          <w:rStyle w:val="112"/>
        </w:rPr>
        <w:t>М 1:2000):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варианты маршрутов прохождения линейного объекта по территории района строительства (варианты трассы);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 xml:space="preserve">границы земельных участков, изымаемых во </w:t>
      </w:r>
      <w:r>
        <w:rPr>
          <w:rStyle w:val="112"/>
        </w:rPr>
        <w:t>временное (на период строительства) и (или) постоянное пользование - при необходимости изъятия земельного участка;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категории земель, на которых располагается (будет располагаться) линейный объект;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границы проектирования;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существующая застройка с характерис</w:t>
      </w:r>
      <w:r>
        <w:rPr>
          <w:rStyle w:val="112"/>
        </w:rPr>
        <w:t>тикой зданий и сооружений по этажности;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границы земельных участков, в том числе выделенных под все виды строительства и благоустройства, а также участков зеленых насаждений;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1000" w:hanging="240"/>
        <w:jc w:val="both"/>
      </w:pPr>
      <w:r>
        <w:rPr>
          <w:rStyle w:val="112"/>
        </w:rPr>
        <w:t>существующая улично-дорожная сеть и внутриквартальные проезды с указанием типов по</w:t>
      </w:r>
      <w:r>
        <w:rPr>
          <w:rStyle w:val="112"/>
        </w:rPr>
        <w:t>крытия проезжих частей;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30" w:lineRule="exact"/>
        <w:ind w:left="1000" w:hanging="240"/>
        <w:jc w:val="both"/>
      </w:pPr>
      <w:r>
        <w:rPr>
          <w:rStyle w:val="112"/>
        </w:rPr>
        <w:t>существующие транспортные сооружения, сооружения и коммуникации инженерной инфраструктуры;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30" w:lineRule="exact"/>
        <w:ind w:left="1000" w:hanging="240"/>
        <w:jc w:val="both"/>
      </w:pPr>
      <w:r>
        <w:rPr>
          <w:rStyle w:val="112"/>
        </w:rPr>
        <w:t>существующие красные линии, линии регулирования застройки;</w:t>
      </w:r>
    </w:p>
    <w:p w:rsidR="00555087" w:rsidRDefault="0082085B">
      <w:pPr>
        <w:pStyle w:val="110"/>
        <w:framePr w:w="8486" w:h="11827" w:hRule="exact" w:wrap="none" w:vAnchor="page" w:hAnchor="page" w:x="2534" w:y="1558"/>
        <w:numPr>
          <w:ilvl w:val="0"/>
          <w:numId w:val="6"/>
        </w:numPr>
        <w:shd w:val="clear" w:color="auto" w:fill="auto"/>
        <w:tabs>
          <w:tab w:val="left" w:pos="1010"/>
        </w:tabs>
        <w:spacing w:line="230" w:lineRule="exact"/>
        <w:ind w:left="1000" w:hanging="240"/>
        <w:jc w:val="both"/>
      </w:pPr>
      <w:r>
        <w:rPr>
          <w:rStyle w:val="112"/>
        </w:rPr>
        <w:t>номера кварталов.</w:t>
      </w:r>
    </w:p>
    <w:p w:rsidR="00555087" w:rsidRDefault="0082085B">
      <w:pPr>
        <w:framePr w:wrap="none" w:vAnchor="page" w:hAnchor="page" w:x="2534" w:y="1342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</w:instrText>
      </w:r>
      <w:r>
        <w:instrText>\FineReader12.00\\media\\image25.jpeg"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128.25pt;height:44.25pt">
            <v:imagedata r:id="rId48" r:href="rId49"/>
          </v:shape>
        </w:pict>
      </w:r>
      <w:r>
        <w:fldChar w:fldCharType="end"/>
      </w:r>
    </w:p>
    <w:p w:rsidR="00555087" w:rsidRDefault="0082085B">
      <w:pPr>
        <w:framePr w:wrap="none" w:vAnchor="page" w:hAnchor="page" w:x="8265" w:y="136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"C:\\Users\\ANDREE~1.VOG\\AppData\\Local\\Temp\\FineReader12.00\\media\\image26.jpeg"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122.25pt;height:32.25pt">
            <v:imagedata r:id="rId50" r:href="rId51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3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3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76" w:firstLine="0"/>
      </w:pPr>
      <w:bookmarkStart w:id="31" w:name="bookmark30"/>
      <w:r>
        <w:t xml:space="preserve">ДГВ- </w:t>
      </w:r>
      <w:r>
        <w:t>1038-2016-ППТ-2</w:t>
      </w:r>
      <w:bookmarkEnd w:id="31"/>
    </w:p>
    <w:p w:rsidR="00555087" w:rsidRDefault="0082085B">
      <w:pPr>
        <w:pStyle w:val="90"/>
        <w:framePr w:wrap="none" w:vAnchor="page" w:hAnchor="page" w:x="1129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75" w:y="16109"/>
        <w:shd w:val="clear" w:color="auto" w:fill="auto"/>
        <w:spacing w:line="220" w:lineRule="exact"/>
      </w:pPr>
      <w:r>
        <w:t>34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70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В случае необходимости при чрезмерной насыщенности информацией схема может быть выполнена на нескольких чертежах.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В случае</w:t>
      </w:r>
      <w:proofErr w:type="gramStart"/>
      <w:r>
        <w:rPr>
          <w:rStyle w:val="112"/>
        </w:rPr>
        <w:t>,</w:t>
      </w:r>
      <w:proofErr w:type="gramEnd"/>
      <w:r>
        <w:rPr>
          <w:rStyle w:val="112"/>
        </w:rPr>
        <w:t xml:space="preserve"> если по результатам натурного обследования </w:t>
      </w:r>
      <w:r>
        <w:rPr>
          <w:rStyle w:val="112"/>
        </w:rPr>
        <w:t>территории выявилось расхождение топографических материалов, представленных заказчиком, с фактическим использованием территории объекта проектирования, то оно отображается на схеме.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Схема организации улично-дорожной сети (М 1:500 - М 1:2000) содержит: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22"/>
        </w:tabs>
        <w:spacing w:line="230" w:lineRule="exact"/>
        <w:ind w:left="1000" w:hanging="240"/>
        <w:jc w:val="both"/>
      </w:pPr>
      <w:r>
        <w:rPr>
          <w:rStyle w:val="112"/>
        </w:rPr>
        <w:t>гран</w:t>
      </w:r>
      <w:r>
        <w:rPr>
          <w:rStyle w:val="112"/>
        </w:rPr>
        <w:t>ицы проектирования;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категории улиц и дорог, номера кварталов;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 xml:space="preserve">линии внутриквартальных проездов и проходов в границах территории общего пользования </w:t>
      </w:r>
      <w:proofErr w:type="gramStart"/>
      <w:r>
        <w:rPr>
          <w:rStyle w:val="112"/>
        </w:rPr>
        <w:t>и(</w:t>
      </w:r>
      <w:proofErr w:type="gramEnd"/>
      <w:r>
        <w:rPr>
          <w:rStyle w:val="112"/>
        </w:rPr>
        <w:t>или) являющиеся предметом сервитутов;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 xml:space="preserve">остановочные и конечные (оборотные) пункты наземного городского </w:t>
      </w:r>
      <w:r>
        <w:rPr>
          <w:rStyle w:val="112"/>
        </w:rPr>
        <w:t>пассажирского транспорта;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объекты транспортной инфраструктуры с выделением эстакад, путепроводов, мостов, тоннелей, объектов внешнего транспорта, железнодорожных вокзалов, пассажирских платформ, сооружений и устрой</w:t>
      </w:r>
      <w:proofErr w:type="gramStart"/>
      <w:r>
        <w:rPr>
          <w:rStyle w:val="112"/>
        </w:rPr>
        <w:t>ств дл</w:t>
      </w:r>
      <w:proofErr w:type="gramEnd"/>
      <w:r>
        <w:rPr>
          <w:rStyle w:val="112"/>
        </w:rPr>
        <w:t>я хранения и обслуживания транспортн</w:t>
      </w:r>
      <w:r>
        <w:rPr>
          <w:rStyle w:val="112"/>
        </w:rPr>
        <w:t>ых средств (в том числе подземных) и иных подобных объектов в соответствии с региональными или местными нормативами градостроительного проектирования;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хозяйственные проезды и скотопрогоны;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основные пути пешеходного движения, пешеходные переходы в одном уро</w:t>
      </w:r>
      <w:r>
        <w:rPr>
          <w:rStyle w:val="112"/>
        </w:rPr>
        <w:t>вне;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иные объекты транспортной инфраструктуры.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 xml:space="preserve">Схема границ территорий объектов культурного наследия содержит (М 1:500 - М </w:t>
      </w:r>
      <w:r>
        <w:rPr>
          <w:rStyle w:val="11CenturyGothic9pt"/>
        </w:rPr>
        <w:t>1</w:t>
      </w:r>
      <w:r>
        <w:rPr>
          <w:rStyle w:val="11CenturyGothic75pt"/>
        </w:rPr>
        <w:t>:</w:t>
      </w:r>
      <w:r>
        <w:rPr>
          <w:rStyle w:val="11CenturyGothic9pt"/>
        </w:rPr>
        <w:t>2000</w:t>
      </w:r>
      <w:r>
        <w:rPr>
          <w:rStyle w:val="11CenturyGothic75pt"/>
        </w:rPr>
        <w:t>):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территорий объектов культурного наследия, включенных в единый государственный реестр объектов культурного наследия (</w:t>
      </w:r>
      <w:r>
        <w:rPr>
          <w:rStyle w:val="112"/>
        </w:rPr>
        <w:t>памятников истории и культуры) народов Российской Федерации;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территорий вновь выявленных объектов культурного наследия;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номера кварталов;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проектирования.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При небольшом количестве объектов культурного наследия на проектируемой территории дан</w:t>
      </w:r>
      <w:r>
        <w:rPr>
          <w:rStyle w:val="112"/>
        </w:rPr>
        <w:t>ная Схема может быть совмещена со Схемой использования территории в период подготовки проекта планировки.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>На Схеме границ зон с особыми условиями использования территории отображаются (М 1:1000-М 1:2000):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зоны охраны объектов культурного наследия (памятник</w:t>
      </w:r>
      <w:r>
        <w:rPr>
          <w:rStyle w:val="112"/>
        </w:rPr>
        <w:t>ов истории и культуры) федерального, регионального и местного значения;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земель существующих и планируемых к созданию особо охраняемых природных территорий федерального, регионального и местного значения;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охранные зоны инженерных сетей и сооружений;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зоны охраняемых и режимных объектов;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зоны санитарной охраны источников водоснабжения;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прибрежные защитные полосы;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proofErr w:type="spellStart"/>
      <w:r>
        <w:rPr>
          <w:rStyle w:val="112"/>
        </w:rPr>
        <w:t>водоохранные</w:t>
      </w:r>
      <w:proofErr w:type="spellEnd"/>
      <w:r>
        <w:rPr>
          <w:rStyle w:val="112"/>
        </w:rPr>
        <w:t xml:space="preserve"> зоны;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санитарно-защитные зоны предприятий и иных объектов;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санитарные разрывы от железнодорожных линий и автодорог;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 xml:space="preserve">зоны </w:t>
      </w:r>
      <w:r>
        <w:rPr>
          <w:rStyle w:val="112"/>
        </w:rPr>
        <w:t>залегания месторождений полезных ископаемых;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иных зон, устанавливаемых в соответствии с законодательством РФ;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границы проектирования;</w:t>
      </w:r>
    </w:p>
    <w:p w:rsidR="00555087" w:rsidRDefault="0082085B">
      <w:pPr>
        <w:pStyle w:val="110"/>
        <w:framePr w:w="8486" w:h="11966" w:hRule="exact" w:wrap="none" w:vAnchor="page" w:hAnchor="page" w:x="2534" w:y="1500"/>
        <w:numPr>
          <w:ilvl w:val="0"/>
          <w:numId w:val="6"/>
        </w:numPr>
        <w:shd w:val="clear" w:color="auto" w:fill="auto"/>
        <w:tabs>
          <w:tab w:val="left" w:pos="1032"/>
        </w:tabs>
        <w:spacing w:line="230" w:lineRule="exact"/>
        <w:ind w:left="1000" w:hanging="240"/>
        <w:jc w:val="both"/>
      </w:pPr>
      <w:r>
        <w:rPr>
          <w:rStyle w:val="112"/>
        </w:rPr>
        <w:t>зоны экологического риска и возможного загрязнения окружающей природной среды вследствие возможных аварий на опасн</w:t>
      </w:r>
      <w:r>
        <w:rPr>
          <w:rStyle w:val="112"/>
        </w:rPr>
        <w:t>ых объектах.</w:t>
      </w:r>
    </w:p>
    <w:p w:rsidR="00555087" w:rsidRDefault="0082085B">
      <w:pPr>
        <w:pStyle w:val="110"/>
        <w:framePr w:w="8486" w:h="11966" w:hRule="exact" w:wrap="none" w:vAnchor="page" w:hAnchor="page" w:x="2534" w:y="1500"/>
        <w:shd w:val="clear" w:color="auto" w:fill="auto"/>
        <w:spacing w:line="230" w:lineRule="exact"/>
        <w:ind w:left="760" w:firstLine="440"/>
        <w:jc w:val="both"/>
      </w:pPr>
      <w:r>
        <w:rPr>
          <w:rStyle w:val="112"/>
        </w:rPr>
        <w:t xml:space="preserve">Схема может представляться в сводном виде или в виде нескольких схем по отдельным </w:t>
      </w:r>
      <w:proofErr w:type="gramStart"/>
      <w:r>
        <w:rPr>
          <w:rStyle w:val="112"/>
        </w:rPr>
        <w:t>гадам</w:t>
      </w:r>
      <w:proofErr w:type="gramEnd"/>
      <w:r>
        <w:rPr>
          <w:rStyle w:val="112"/>
        </w:rPr>
        <w:t xml:space="preserve"> зон.</w:t>
      </w:r>
    </w:p>
    <w:p w:rsidR="00555087" w:rsidRDefault="0082085B">
      <w:pPr>
        <w:framePr w:wrap="none" w:vAnchor="page" w:hAnchor="page" w:x="8265" w:y="135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"C:\\Users\\ANDREE~1.VOG\\AppData\\Local\\Temp\\FineReader12.00\\media\\image27.jpeg"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120.75pt;height:36pt">
            <v:imagedata r:id="rId52" r:href="rId53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66" w:firstLine="0"/>
      </w:pPr>
      <w:bookmarkStart w:id="32" w:name="bookmark31"/>
      <w:r>
        <w:t>ДГВ- 1038-2016-ППТ-2</w:t>
      </w:r>
      <w:bookmarkEnd w:id="32"/>
    </w:p>
    <w:p w:rsidR="00555087" w:rsidRDefault="0082085B">
      <w:pPr>
        <w:pStyle w:val="90"/>
        <w:framePr w:wrap="none" w:vAnchor="page" w:hAnchor="page" w:x="1128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66" w:y="16109"/>
        <w:shd w:val="clear" w:color="auto" w:fill="auto"/>
        <w:spacing w:line="220" w:lineRule="exact"/>
      </w:pPr>
      <w:r>
        <w:t>35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53" type="#_x0000_t75" style="position:absolute;margin-left:125.2pt;margin-top:671.4pt;width:131.5pt;height:43.7pt;z-index:-251662336;mso-wrap-distance-left:5pt;mso-wrap-distance-right:5pt;mso-position-horizontal-relative:page;mso-position-vertical-relative:page" wrapcoords="0 0">
            <v:imagedata r:id="rId54" o:title="image28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70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>При небольшом количестве зон с особыми условиями использования территории на</w:t>
      </w:r>
      <w:r>
        <w:rPr>
          <w:rStyle w:val="112"/>
        </w:rPr>
        <w:br/>
        <w:t xml:space="preserve">проектируемой территории Схема может быть совмещена </w:t>
      </w:r>
      <w:r>
        <w:rPr>
          <w:rStyle w:val="112"/>
        </w:rPr>
        <w:t>со Схемой границ территорий</w:t>
      </w:r>
      <w:r>
        <w:rPr>
          <w:rStyle w:val="112"/>
        </w:rPr>
        <w:br/>
        <w:t>(при наличии таких территорий), подверженных риску возникновения чрезвычайных</w:t>
      </w:r>
      <w:r>
        <w:rPr>
          <w:rStyle w:val="112"/>
        </w:rPr>
        <w:br/>
        <w:t>ситуаций, на которой обязательно отображаются границы территорий, подверженных</w:t>
      </w:r>
      <w:r>
        <w:rPr>
          <w:rStyle w:val="112"/>
        </w:rPr>
        <w:br/>
        <w:t>риску возникновения чрезвычайных ситуаций природного и техногенного хар</w:t>
      </w:r>
      <w:r>
        <w:rPr>
          <w:rStyle w:val="112"/>
        </w:rPr>
        <w:t>актера и</w:t>
      </w:r>
      <w:r>
        <w:rPr>
          <w:rStyle w:val="112"/>
        </w:rPr>
        <w:br/>
        <w:t>воздействия их последствий.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>На Схеме вертикальной планировки и инженерной подготовки территории</w:t>
      </w:r>
      <w:r>
        <w:rPr>
          <w:rStyle w:val="112"/>
        </w:rPr>
        <w:br/>
        <w:t>отображаются (М 1:500 - М 1:2000):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980" w:right="28" w:hanging="220"/>
        <w:jc w:val="both"/>
      </w:pPr>
      <w:r>
        <w:rPr>
          <w:rStyle w:val="112"/>
        </w:rPr>
        <w:t>вертикальная планировка территории (существующие и директивные отметки</w:t>
      </w:r>
      <w:r>
        <w:rPr>
          <w:rStyle w:val="112"/>
        </w:rPr>
        <w:br/>
        <w:t xml:space="preserve">поверхности по осям проезжих частей в местах </w:t>
      </w:r>
      <w:r>
        <w:rPr>
          <w:rStyle w:val="112"/>
        </w:rPr>
        <w:t>пересечения улиц и проездов и в местах</w:t>
      </w:r>
      <w:r>
        <w:rPr>
          <w:rStyle w:val="112"/>
        </w:rPr>
        <w:br/>
        <w:t>перелома продольного профиля, проектные продольные уклоны);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980" w:right="28" w:hanging="220"/>
        <w:jc w:val="both"/>
      </w:pPr>
      <w:r>
        <w:rPr>
          <w:rStyle w:val="112"/>
        </w:rPr>
        <w:t>мероприятия по инженерной подготовке территорий, обеспечивающие размещение</w:t>
      </w:r>
      <w:r>
        <w:rPr>
          <w:rStyle w:val="112"/>
        </w:rPr>
        <w:br/>
        <w:t>линейного объекта регионального значения, в том числе включая мероприятия по</w:t>
      </w:r>
      <w:r>
        <w:rPr>
          <w:rStyle w:val="112"/>
        </w:rPr>
        <w:br/>
      </w:r>
      <w:r>
        <w:rPr>
          <w:rStyle w:val="112"/>
        </w:rPr>
        <w:t>ограничению негативного техногенного воздействия на окружающую природную среду</w:t>
      </w:r>
      <w:r>
        <w:rPr>
          <w:rStyle w:val="112"/>
        </w:rPr>
        <w:br/>
        <w:t>в соответствии с требованиями природоохранного законодательства;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r>
        <w:rPr>
          <w:rStyle w:val="112"/>
        </w:rPr>
        <w:t>границы проектирования.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>В состав графических материалов по обоснованию проектов планировки территории</w:t>
      </w:r>
      <w:r>
        <w:rPr>
          <w:rStyle w:val="112"/>
        </w:rPr>
        <w:br/>
        <w:t>могут вклю</w:t>
      </w:r>
      <w:r>
        <w:rPr>
          <w:rStyle w:val="112"/>
        </w:rPr>
        <w:t>чаться иные материалы в графической форме для обоснования положений о</w:t>
      </w:r>
      <w:r>
        <w:rPr>
          <w:rStyle w:val="112"/>
        </w:rPr>
        <w:br/>
        <w:t>размещении объекта.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>Иные материалы в графической форме для обоснования Положений о размещении</w:t>
      </w:r>
      <w:r>
        <w:rPr>
          <w:rStyle w:val="112"/>
        </w:rPr>
        <w:br/>
        <w:t>линейного объекта в составе проекта планировки территории могут содержать следующие</w:t>
      </w:r>
      <w:r>
        <w:rPr>
          <w:rStyle w:val="112"/>
        </w:rPr>
        <w:br/>
        <w:t>схемы: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7"/>
        </w:numPr>
        <w:shd w:val="clear" w:color="auto" w:fill="auto"/>
        <w:tabs>
          <w:tab w:val="left" w:pos="1044"/>
        </w:tabs>
        <w:spacing w:line="226" w:lineRule="exact"/>
        <w:ind w:left="760" w:right="28" w:firstLine="0"/>
        <w:jc w:val="both"/>
      </w:pPr>
      <w:r>
        <w:rPr>
          <w:rStyle w:val="112"/>
        </w:rPr>
        <w:t>С</w:t>
      </w:r>
      <w:r>
        <w:rPr>
          <w:rStyle w:val="112"/>
        </w:rPr>
        <w:t>хема инженерного обеспечения территории, на которой в зависимости от объекта</w:t>
      </w:r>
      <w:r>
        <w:rPr>
          <w:rStyle w:val="112"/>
        </w:rPr>
        <w:br/>
        <w:t>проекта планировки отображаются (М 1:5000 - М 1:25000):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r>
        <w:rPr>
          <w:rStyle w:val="112"/>
        </w:rPr>
        <w:t>границы проектирования;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r>
        <w:rPr>
          <w:rStyle w:val="112"/>
        </w:rPr>
        <w:t>номера кварталов;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r>
        <w:rPr>
          <w:rStyle w:val="112"/>
        </w:rPr>
        <w:t>линии связи;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980" w:right="28" w:hanging="220"/>
        <w:jc w:val="both"/>
      </w:pPr>
      <w:r>
        <w:rPr>
          <w:rStyle w:val="112"/>
        </w:rPr>
        <w:t xml:space="preserve">магистральные сети и сооружения по всем видам инженерного </w:t>
      </w:r>
      <w:r>
        <w:rPr>
          <w:rStyle w:val="112"/>
        </w:rPr>
        <w:t>обеспечения с</w:t>
      </w:r>
      <w:r>
        <w:rPr>
          <w:rStyle w:val="112"/>
        </w:rPr>
        <w:br/>
        <w:t>выделением существующих, сохраняемых, реконструируемых, ликвидируемых и</w:t>
      </w:r>
      <w:r>
        <w:rPr>
          <w:rStyle w:val="112"/>
        </w:rPr>
        <w:br/>
        <w:t>проектируемых объектов с указанием мест их подключения к действующим линиям,</w:t>
      </w:r>
      <w:r>
        <w:rPr>
          <w:rStyle w:val="112"/>
        </w:rPr>
        <w:br/>
        <w:t>головным сооружениям и источникам.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 xml:space="preserve">Подготовка указанной Схемы осуществляется в случае </w:t>
      </w:r>
      <w:proofErr w:type="gramStart"/>
      <w:r>
        <w:rPr>
          <w:rStyle w:val="112"/>
        </w:rPr>
        <w:t>располо</w:t>
      </w:r>
      <w:r>
        <w:rPr>
          <w:rStyle w:val="112"/>
        </w:rPr>
        <w:t>жения мест</w:t>
      </w:r>
      <w:r>
        <w:rPr>
          <w:rStyle w:val="112"/>
        </w:rPr>
        <w:br/>
        <w:t>подключения сетей инженерного обеспечения</w:t>
      </w:r>
      <w:proofErr w:type="gramEnd"/>
      <w:r>
        <w:rPr>
          <w:rStyle w:val="112"/>
        </w:rPr>
        <w:t xml:space="preserve"> к существующим и проектным головным</w:t>
      </w:r>
      <w:r>
        <w:rPr>
          <w:rStyle w:val="112"/>
        </w:rPr>
        <w:br/>
        <w:t>источникам инженерного обеспечения, расположенным вне границ проектирования;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7"/>
        </w:numPr>
        <w:shd w:val="clear" w:color="auto" w:fill="auto"/>
        <w:tabs>
          <w:tab w:val="left" w:pos="1049"/>
        </w:tabs>
        <w:spacing w:line="226" w:lineRule="exact"/>
        <w:ind w:left="760" w:right="28" w:firstLine="0"/>
        <w:jc w:val="both"/>
      </w:pPr>
      <w:r>
        <w:rPr>
          <w:rStyle w:val="112"/>
        </w:rPr>
        <w:t>Схема границ территорий, подверженных риску возникновения пожаров, чрезвычайных</w:t>
      </w:r>
      <w:r>
        <w:rPr>
          <w:rStyle w:val="112"/>
        </w:rPr>
        <w:br/>
        <w:t>ситуаций п</w:t>
      </w:r>
      <w:r>
        <w:rPr>
          <w:rStyle w:val="112"/>
        </w:rPr>
        <w:t xml:space="preserve">риродного и техногенного характера, </w:t>
      </w:r>
      <w:proofErr w:type="gramStart"/>
      <w:r>
        <w:rPr>
          <w:rStyle w:val="112"/>
        </w:rPr>
        <w:t>на</w:t>
      </w:r>
      <w:proofErr w:type="gramEnd"/>
      <w:r>
        <w:rPr>
          <w:rStyle w:val="112"/>
        </w:rPr>
        <w:t xml:space="preserve"> </w:t>
      </w:r>
      <w:proofErr w:type="gramStart"/>
      <w:r>
        <w:rPr>
          <w:rStyle w:val="112"/>
        </w:rPr>
        <w:t>которой</w:t>
      </w:r>
      <w:proofErr w:type="gramEnd"/>
      <w:r>
        <w:rPr>
          <w:rStyle w:val="112"/>
        </w:rPr>
        <w:t xml:space="preserve"> в зависимости от объекта</w:t>
      </w:r>
      <w:r>
        <w:rPr>
          <w:rStyle w:val="112"/>
        </w:rPr>
        <w:br/>
        <w:t>проекта планировки отображаются (М 1:2000 - М 1:5000):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980" w:right="28" w:hanging="220"/>
        <w:jc w:val="both"/>
      </w:pPr>
      <w:r>
        <w:rPr>
          <w:rStyle w:val="112"/>
        </w:rPr>
        <w:t>границы территорий, подверженных риску возникновения пожаров, чрезвычайных</w:t>
      </w:r>
      <w:r>
        <w:rPr>
          <w:rStyle w:val="112"/>
        </w:rPr>
        <w:br/>
        <w:t>ситуаций природного и техногенного характера (в соотве</w:t>
      </w:r>
      <w:r>
        <w:rPr>
          <w:rStyle w:val="112"/>
        </w:rPr>
        <w:t>тствии с исходными данными</w:t>
      </w:r>
      <w:r>
        <w:rPr>
          <w:rStyle w:val="112"/>
        </w:rPr>
        <w:br/>
        <w:t>по материалам документов территориального планирования, а в случае их отсутствия -</w:t>
      </w:r>
      <w:r>
        <w:rPr>
          <w:rStyle w:val="112"/>
        </w:rPr>
        <w:br/>
        <w:t>определенные в соответствии с нормативно-техническими документами);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980" w:right="28" w:hanging="220"/>
        <w:jc w:val="both"/>
      </w:pPr>
      <w:r>
        <w:rPr>
          <w:rStyle w:val="112"/>
        </w:rPr>
        <w:t>мероприятия, обеспечивающие защиту территорий от воздействия пожаров,</w:t>
      </w:r>
      <w:r>
        <w:rPr>
          <w:rStyle w:val="112"/>
        </w:rPr>
        <w:br/>
        <w:t>чрезвыча</w:t>
      </w:r>
      <w:r>
        <w:rPr>
          <w:rStyle w:val="112"/>
        </w:rPr>
        <w:t>йных ситуаций природного и техногенного характера.</w:t>
      </w:r>
    </w:p>
    <w:p w:rsidR="00555087" w:rsidRDefault="0082085B">
      <w:pPr>
        <w:pStyle w:val="110"/>
        <w:framePr w:w="8486" w:h="11998" w:hRule="exact" w:wrap="none" w:vAnchor="page" w:hAnchor="page" w:x="2534" w:y="1527"/>
        <w:shd w:val="clear" w:color="auto" w:fill="auto"/>
        <w:spacing w:line="226" w:lineRule="exact"/>
        <w:ind w:left="760" w:right="28" w:firstLine="420"/>
        <w:jc w:val="both"/>
      </w:pPr>
      <w:r>
        <w:rPr>
          <w:rStyle w:val="112"/>
        </w:rPr>
        <w:t>Подготовка указанной Схемы осуществляется в случае, если в границы территории</w:t>
      </w:r>
      <w:r>
        <w:rPr>
          <w:rStyle w:val="112"/>
        </w:rPr>
        <w:br/>
        <w:t>проектирования входят территории, подверженные риску возникновения пожаров и</w:t>
      </w:r>
      <w:r>
        <w:rPr>
          <w:rStyle w:val="112"/>
        </w:rPr>
        <w:br/>
        <w:t>чрезвычайных ситуаций природного и техногенного ха</w:t>
      </w:r>
      <w:r>
        <w:rPr>
          <w:rStyle w:val="112"/>
        </w:rPr>
        <w:t>рактера, или линейный объект</w:t>
      </w:r>
      <w:r>
        <w:rPr>
          <w:rStyle w:val="112"/>
        </w:rPr>
        <w:br/>
        <w:t>создает факторы риска возникновения пожаров и чрезвычайных ситуаций природного и</w:t>
      </w:r>
      <w:r>
        <w:rPr>
          <w:rStyle w:val="112"/>
        </w:rPr>
        <w:br/>
        <w:t>техногенного характера.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7"/>
        </w:numPr>
        <w:shd w:val="clear" w:color="auto" w:fill="auto"/>
        <w:tabs>
          <w:tab w:val="left" w:pos="1054"/>
        </w:tabs>
        <w:spacing w:line="226" w:lineRule="exact"/>
        <w:ind w:left="760" w:right="28" w:firstLine="0"/>
        <w:jc w:val="both"/>
      </w:pPr>
      <w:r>
        <w:rPr>
          <w:rStyle w:val="112"/>
        </w:rPr>
        <w:t>Схема поперечных профилей улиц и проездов (с раскладкой инженерных сетей) (М</w:t>
      </w:r>
      <w:r>
        <w:rPr>
          <w:rStyle w:val="112"/>
        </w:rPr>
        <w:br/>
        <w:t>1:200-М 1:500):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r>
        <w:rPr>
          <w:rStyle w:val="112"/>
        </w:rPr>
        <w:t xml:space="preserve">поперечные профили </w:t>
      </w:r>
      <w:r>
        <w:rPr>
          <w:rStyle w:val="112"/>
        </w:rPr>
        <w:t>проектируемых и реконструируемых улиц и дорог;</w:t>
      </w:r>
    </w:p>
    <w:p w:rsidR="00555087" w:rsidRDefault="0082085B">
      <w:pPr>
        <w:pStyle w:val="110"/>
        <w:framePr w:w="8486" w:h="11998" w:hRule="exact" w:wrap="none" w:vAnchor="page" w:hAnchor="page" w:x="2534" w:y="1527"/>
        <w:numPr>
          <w:ilvl w:val="0"/>
          <w:numId w:val="6"/>
        </w:numPr>
        <w:shd w:val="clear" w:color="auto" w:fill="auto"/>
        <w:tabs>
          <w:tab w:val="left" w:pos="1010"/>
        </w:tabs>
        <w:spacing w:line="226" w:lineRule="exact"/>
        <w:ind w:left="760" w:right="28" w:firstLine="0"/>
        <w:jc w:val="both"/>
      </w:pPr>
      <w:proofErr w:type="gramStart"/>
      <w:r>
        <w:rPr>
          <w:rStyle w:val="112"/>
        </w:rPr>
        <w:t>поперечное</w:t>
      </w:r>
      <w:proofErr w:type="gramEnd"/>
      <w:r>
        <w:rPr>
          <w:rStyle w:val="112"/>
        </w:rPr>
        <w:t xml:space="preserve"> профили проектируемых и реконструируемых внутриквартальных</w:t>
      </w:r>
    </w:p>
    <w:p w:rsidR="00555087" w:rsidRDefault="00555087">
      <w:pPr>
        <w:framePr w:wrap="none" w:vAnchor="page" w:hAnchor="page" w:x="2323" w:y="13442"/>
      </w:pPr>
    </w:p>
    <w:p w:rsidR="00555087" w:rsidRDefault="00555087">
      <w:pPr>
        <w:framePr w:wrap="none" w:vAnchor="page" w:hAnchor="page" w:x="3561" w:y="13337"/>
      </w:pPr>
    </w:p>
    <w:p w:rsidR="00555087" w:rsidRDefault="0082085B">
      <w:pPr>
        <w:framePr w:wrap="none" w:vAnchor="page" w:hAnchor="page" w:x="4415" w:y="1369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27pt;height:26.25pt">
            <v:imagedata r:id="rId55" r:href="rId56"/>
          </v:shape>
        </w:pict>
      </w:r>
      <w:r>
        <w:fldChar w:fldCharType="end"/>
      </w:r>
    </w:p>
    <w:p w:rsidR="00555087" w:rsidRDefault="0082085B">
      <w:pPr>
        <w:framePr w:wrap="none" w:vAnchor="page" w:hAnchor="page" w:x="8678" w:y="1357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</w:instrText>
      </w:r>
      <w:r>
        <w:instrText>CTURE  "C:\\Users\\ANDREE~1.VOG\\AppData\\Local\\Temp\\FineReader12.00\\media\\image30.jpeg"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98.25pt;height:27.75pt">
            <v:imagedata r:id="rId57" r:href="rId58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66" w:firstLine="0"/>
      </w:pPr>
      <w:bookmarkStart w:id="33" w:name="bookmark32"/>
      <w:r>
        <w:t>ДГВ-1038-2016-ППТ-2</w:t>
      </w:r>
      <w:bookmarkEnd w:id="33"/>
    </w:p>
    <w:p w:rsidR="00555087" w:rsidRDefault="0082085B">
      <w:pPr>
        <w:pStyle w:val="90"/>
        <w:framePr w:wrap="none" w:vAnchor="page" w:hAnchor="page" w:x="1128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66" w:y="16109"/>
        <w:shd w:val="clear" w:color="auto" w:fill="auto"/>
        <w:spacing w:line="220" w:lineRule="exact"/>
      </w:pPr>
      <w:r>
        <w:t>36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70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 xml:space="preserve">. </w:t>
      </w:r>
      <w:r>
        <w:rPr>
          <w:rStyle w:val="81"/>
        </w:rPr>
        <w:t>инв. №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54" w:lineRule="exact"/>
        <w:ind w:left="960" w:firstLine="0"/>
        <w:jc w:val="both"/>
      </w:pPr>
      <w:r>
        <w:rPr>
          <w:rStyle w:val="112"/>
        </w:rPr>
        <w:t xml:space="preserve">проездов в границах территорий общего пользования </w:t>
      </w:r>
      <w:proofErr w:type="gramStart"/>
      <w:r>
        <w:rPr>
          <w:rStyle w:val="112"/>
        </w:rPr>
        <w:t>и(</w:t>
      </w:r>
      <w:proofErr w:type="gramEnd"/>
      <w:r>
        <w:rPr>
          <w:rStyle w:val="112"/>
        </w:rPr>
        <w:t>или) являющихся предметом сервитута.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26" w:lineRule="exact"/>
        <w:ind w:left="740" w:firstLine="440"/>
        <w:jc w:val="both"/>
      </w:pPr>
      <w:r>
        <w:rPr>
          <w:rStyle w:val="112"/>
        </w:rPr>
        <w:t xml:space="preserve">Подготовка указанной Схемы осуществляется в случае, если проектом предусматривается развитие (прокладка новых и (или) реконструкция существующих) </w:t>
      </w:r>
      <w:r>
        <w:rPr>
          <w:rStyle w:val="116"/>
        </w:rPr>
        <w:t xml:space="preserve">улиц, </w:t>
      </w:r>
      <w:r>
        <w:rPr>
          <w:rStyle w:val="112"/>
        </w:rPr>
        <w:t xml:space="preserve">дорог и </w:t>
      </w:r>
      <w:r>
        <w:rPr>
          <w:rStyle w:val="112"/>
        </w:rPr>
        <w:t>(или) внутриквартальных проездов.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7"/>
        </w:numPr>
        <w:shd w:val="clear" w:color="auto" w:fill="auto"/>
        <w:tabs>
          <w:tab w:val="left" w:pos="1034"/>
        </w:tabs>
        <w:spacing w:line="226" w:lineRule="exact"/>
        <w:ind w:left="740" w:firstLine="0"/>
        <w:jc w:val="both"/>
      </w:pPr>
      <w:r>
        <w:rPr>
          <w:rStyle w:val="112"/>
        </w:rPr>
        <w:t xml:space="preserve">Разбивочный чертеж красных линий (М 1:2000) выполняется в соответствии с Инструкцией о порядке проектирования и установления красных линий в городах </w:t>
      </w:r>
      <w:r>
        <w:rPr>
          <w:rStyle w:val="116"/>
        </w:rPr>
        <w:t xml:space="preserve">и </w:t>
      </w:r>
      <w:r>
        <w:rPr>
          <w:rStyle w:val="112"/>
        </w:rPr>
        <w:t xml:space="preserve">других поселениях Российской Федерации (РДС 30-201-98) в части не </w:t>
      </w:r>
      <w:r>
        <w:rPr>
          <w:rStyle w:val="112"/>
        </w:rPr>
        <w:t>противоречащей действующему законодательству о градостроительной деятельности. Чертеж выполняется, если проектом предусматривается установление новых или корректировка существующих красных линий.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7"/>
        </w:numPr>
        <w:shd w:val="clear" w:color="auto" w:fill="auto"/>
        <w:tabs>
          <w:tab w:val="left" w:pos="1038"/>
        </w:tabs>
        <w:spacing w:line="226" w:lineRule="exact"/>
        <w:ind w:left="740" w:firstLine="0"/>
        <w:jc w:val="both"/>
      </w:pPr>
      <w:r>
        <w:rPr>
          <w:rStyle w:val="112"/>
        </w:rPr>
        <w:t>На Схеме резервируемых земель в зависимости от объекта проек</w:t>
      </w:r>
      <w:r>
        <w:rPr>
          <w:rStyle w:val="112"/>
        </w:rPr>
        <w:t>та планировки отображаются (М 1:2000 - М 1:5000):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границы зон планируемого размещения линейных объектов строительства федерального, регионального или местного значения;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 xml:space="preserve">границы зон ограничения прав на зарезервированные земельные </w:t>
      </w:r>
      <w:r>
        <w:rPr>
          <w:rStyle w:val="116"/>
        </w:rPr>
        <w:t xml:space="preserve">участки, </w:t>
      </w:r>
      <w:r>
        <w:rPr>
          <w:rStyle w:val="112"/>
        </w:rPr>
        <w:t xml:space="preserve">устанавливаемые в </w:t>
      </w:r>
      <w:r>
        <w:rPr>
          <w:rStyle w:val="112"/>
        </w:rPr>
        <w:t>соответствии с Земельным кодексом Российской Федерации и другими федеральными законами, необходимые для достижения целей резервирования земель;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границы земельных участков, которые полностью или частично расположены в границах резервируемых земель, с указан</w:t>
      </w:r>
      <w:r>
        <w:rPr>
          <w:rStyle w:val="112"/>
        </w:rPr>
        <w:t>ием кадастровых номеров.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26" w:lineRule="exact"/>
        <w:ind w:left="740" w:firstLine="440"/>
        <w:jc w:val="both"/>
      </w:pPr>
      <w:r>
        <w:rPr>
          <w:rStyle w:val="112"/>
        </w:rPr>
        <w:t>Схемы обосновывающей части проекта планировки территории могут быть объединены в одну комплексную схему или оформлены как отдельные схемы.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26" w:lineRule="exact"/>
        <w:ind w:left="740" w:firstLine="0"/>
        <w:jc w:val="both"/>
      </w:pPr>
      <w:r>
        <w:rPr>
          <w:rStyle w:val="112"/>
        </w:rPr>
        <w:t xml:space="preserve">Том 4. Пояснительная записка материалов по обоснованию проекта планировки территории </w:t>
      </w:r>
      <w:r>
        <w:rPr>
          <w:rStyle w:val="112"/>
        </w:rPr>
        <w:t>содержит описание: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740" w:firstLine="0"/>
        <w:jc w:val="both"/>
      </w:pPr>
      <w:r>
        <w:rPr>
          <w:rStyle w:val="112"/>
        </w:rPr>
        <w:t>природно-климатических условий;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существующего использования территории, состояния фонда жилых и общественных зданий, памятников истории и культуры;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мероприятий по защите территорий от чрезвычайных ситуаций природного и техногенного харак</w:t>
      </w:r>
      <w:r>
        <w:rPr>
          <w:rStyle w:val="112"/>
        </w:rPr>
        <w:t xml:space="preserve">тера с характеристикой потенциально опасных объектов, на которых хранятся, перерабатываются, транспортируются химические, </w:t>
      </w:r>
      <w:proofErr w:type="spellStart"/>
      <w:r>
        <w:rPr>
          <w:rStyle w:val="112"/>
        </w:rPr>
        <w:t>взрыво</w:t>
      </w:r>
      <w:proofErr w:type="spellEnd"/>
      <w:r>
        <w:rPr>
          <w:rStyle w:val="112"/>
        </w:rPr>
        <w:t>-, пожароопасные, радиационно-опасные вещества, и зон чрезвычайных ситуаций, образующихся при авариях, катастрофах на этих объек</w:t>
      </w:r>
      <w:r>
        <w:rPr>
          <w:rStyle w:val="112"/>
        </w:rPr>
        <w:t>тах; водохранилищ и сооружений напорного фронта, зон возможного катастрофического затопления;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740" w:firstLine="0"/>
        <w:jc w:val="both"/>
      </w:pPr>
      <w:r>
        <w:rPr>
          <w:rStyle w:val="112"/>
        </w:rPr>
        <w:t>мероприятий по гражданской обороне и обеспечению пожарной безопасности;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мероприятий по охране окружающей среды, включая описание современного и прогнозируемого со</w:t>
      </w:r>
      <w:r>
        <w:rPr>
          <w:rStyle w:val="112"/>
        </w:rPr>
        <w:t xml:space="preserve">стояния окружающей среды планируемой территории, поверхностных водоемов, акустического режима, санитарного состояния и </w:t>
      </w:r>
      <w:r>
        <w:rPr>
          <w:rStyle w:val="116"/>
        </w:rPr>
        <w:t xml:space="preserve">очистки </w:t>
      </w:r>
      <w:r>
        <w:rPr>
          <w:rStyle w:val="112"/>
        </w:rPr>
        <w:t xml:space="preserve">территории, санитарно-защитных зон, площади зеленых насаждений </w:t>
      </w:r>
      <w:r>
        <w:rPr>
          <w:rStyle w:val="116"/>
        </w:rPr>
        <w:t xml:space="preserve">общего </w:t>
      </w:r>
      <w:r>
        <w:rPr>
          <w:rStyle w:val="112"/>
        </w:rPr>
        <w:t>пользования, планировочных ограничений;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6"/>
        </w:numPr>
        <w:shd w:val="clear" w:color="auto" w:fill="auto"/>
        <w:tabs>
          <w:tab w:val="left" w:pos="987"/>
        </w:tabs>
        <w:spacing w:line="226" w:lineRule="exact"/>
        <w:ind w:left="960" w:hanging="220"/>
        <w:jc w:val="both"/>
      </w:pPr>
      <w:r>
        <w:rPr>
          <w:rStyle w:val="112"/>
        </w:rPr>
        <w:t>основных технико-эк</w:t>
      </w:r>
      <w:r>
        <w:rPr>
          <w:rStyle w:val="112"/>
        </w:rPr>
        <w:t xml:space="preserve">ономических показателей и иных обоснований </w:t>
      </w:r>
      <w:r>
        <w:rPr>
          <w:rStyle w:val="116"/>
        </w:rPr>
        <w:t xml:space="preserve">проектных </w:t>
      </w:r>
      <w:r>
        <w:rPr>
          <w:rStyle w:val="112"/>
        </w:rPr>
        <w:t>решений.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26" w:lineRule="exact"/>
        <w:ind w:left="740" w:firstLine="440"/>
        <w:jc w:val="both"/>
      </w:pPr>
      <w:r>
        <w:rPr>
          <w:rStyle w:val="112"/>
        </w:rPr>
        <w:t>Том 4 может состоять из нескольких разделов.</w:t>
      </w:r>
    </w:p>
    <w:p w:rsidR="00555087" w:rsidRDefault="0082085B">
      <w:pPr>
        <w:pStyle w:val="110"/>
        <w:framePr w:w="8486" w:h="11977" w:hRule="exact" w:wrap="none" w:vAnchor="page" w:hAnchor="page" w:x="2534" w:y="1510"/>
        <w:shd w:val="clear" w:color="auto" w:fill="auto"/>
        <w:spacing w:line="226" w:lineRule="exact"/>
        <w:ind w:left="740" w:firstLine="440"/>
        <w:jc w:val="both"/>
      </w:pPr>
      <w:r>
        <w:rPr>
          <w:rStyle w:val="112"/>
        </w:rPr>
        <w:t xml:space="preserve">Раздел «Исходные данные и условия для подготовки проекта планировки территории </w:t>
      </w:r>
      <w:r>
        <w:rPr>
          <w:rStyle w:val="116"/>
        </w:rPr>
        <w:t xml:space="preserve">для </w:t>
      </w:r>
      <w:r>
        <w:rPr>
          <w:rStyle w:val="112"/>
        </w:rPr>
        <w:t xml:space="preserve">линейного объекта» должен </w:t>
      </w:r>
      <w:r>
        <w:rPr>
          <w:rStyle w:val="116"/>
        </w:rPr>
        <w:t>содержать: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8"/>
        </w:numPr>
        <w:shd w:val="clear" w:color="auto" w:fill="auto"/>
        <w:tabs>
          <w:tab w:val="left" w:pos="1034"/>
        </w:tabs>
        <w:spacing w:line="226" w:lineRule="exact"/>
        <w:ind w:left="740" w:firstLine="0"/>
        <w:jc w:val="both"/>
      </w:pPr>
      <w:r>
        <w:rPr>
          <w:rStyle w:val="112"/>
        </w:rPr>
        <w:t xml:space="preserve">реквизиты документа, на </w:t>
      </w:r>
      <w:r>
        <w:rPr>
          <w:rStyle w:val="112"/>
        </w:rPr>
        <w:t>основании которого было принято решение о разработке проектной документации.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8"/>
        </w:numPr>
        <w:shd w:val="clear" w:color="auto" w:fill="auto"/>
        <w:tabs>
          <w:tab w:val="left" w:pos="1034"/>
        </w:tabs>
        <w:spacing w:line="226" w:lineRule="exact"/>
        <w:ind w:left="740" w:firstLine="0"/>
        <w:jc w:val="both"/>
      </w:pPr>
      <w:r>
        <w:rPr>
          <w:rStyle w:val="112"/>
        </w:rPr>
        <w:t>сведения об учете положений, содержащихся в документах территориального планирования Российской Федерации, документах территориального планирования Самарской области, документах т</w:t>
      </w:r>
      <w:r>
        <w:rPr>
          <w:rStyle w:val="112"/>
        </w:rPr>
        <w:t>ерриториального планирования муниципальных образований, а также предложения заинтересованных лиц;</w:t>
      </w:r>
    </w:p>
    <w:p w:rsidR="00555087" w:rsidRDefault="0082085B">
      <w:pPr>
        <w:pStyle w:val="110"/>
        <w:framePr w:w="8486" w:h="11977" w:hRule="exact" w:wrap="none" w:vAnchor="page" w:hAnchor="page" w:x="2534" w:y="1510"/>
        <w:numPr>
          <w:ilvl w:val="0"/>
          <w:numId w:val="8"/>
        </w:numPr>
        <w:shd w:val="clear" w:color="auto" w:fill="auto"/>
        <w:tabs>
          <w:tab w:val="left" w:pos="1034"/>
        </w:tabs>
        <w:spacing w:line="226" w:lineRule="exact"/>
        <w:ind w:left="740" w:firstLine="0"/>
        <w:jc w:val="both"/>
      </w:pPr>
      <w:r>
        <w:rPr>
          <w:rStyle w:val="112"/>
        </w:rPr>
        <w:t>решение органа местного самоуправления о предоставлении разрешения на отклонение</w:t>
      </w:r>
    </w:p>
    <w:p w:rsidR="00555087" w:rsidRDefault="00555087">
      <w:pPr>
        <w:framePr w:wrap="none" w:vAnchor="page" w:hAnchor="page" w:x="2447" w:y="13481"/>
      </w:pPr>
    </w:p>
    <w:p w:rsidR="00555087" w:rsidRDefault="0082085B">
      <w:pPr>
        <w:framePr w:wrap="none" w:vAnchor="page" w:hAnchor="page" w:x="3580" w:y="1348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</w:instrText>
      </w:r>
      <w:r>
        <w:instrText>2.00\\media\\image31.jpeg"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32.25pt;height:20.25pt">
            <v:imagedata r:id="rId59" r:href="rId60"/>
          </v:shape>
        </w:pict>
      </w:r>
      <w:r>
        <w:fldChar w:fldCharType="end"/>
      </w:r>
    </w:p>
    <w:p w:rsidR="00555087" w:rsidRDefault="0082085B">
      <w:pPr>
        <w:pStyle w:val="44"/>
        <w:framePr w:wrap="none" w:vAnchor="page" w:hAnchor="page" w:x="3686" w:y="13807"/>
        <w:shd w:val="clear" w:color="auto" w:fill="auto"/>
        <w:spacing w:line="200" w:lineRule="exact"/>
      </w:pPr>
      <w:r>
        <w:rPr>
          <w:rStyle w:val="49"/>
        </w:rPr>
        <w:t>7</w:t>
      </w:r>
    </w:p>
    <w:p w:rsidR="00555087" w:rsidRDefault="0082085B">
      <w:pPr>
        <w:framePr w:wrap="none" w:vAnchor="page" w:hAnchor="page" w:x="4367" w:y="136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"C:\\Users\\ANDREE~1.VOG\\AppData\\Local\\Temp\\FineReader12.00\\media\\image32.jpeg"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30pt;height:24.75pt">
            <v:imagedata r:id="rId61" r:href="rId62"/>
          </v:shape>
        </w:pict>
      </w:r>
      <w:r>
        <w:fldChar w:fldCharType="end"/>
      </w:r>
    </w:p>
    <w:p w:rsidR="00555087" w:rsidRDefault="0082085B">
      <w:pPr>
        <w:framePr w:wrap="none" w:vAnchor="page" w:hAnchor="page" w:x="8515" w:y="1365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</w:instrText>
      </w:r>
      <w:r>
        <w:instrText>2.00\\media\\image33.jpeg"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102pt;height:29.25pt">
            <v:imagedata r:id="rId63" r:href="rId64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66" w:firstLine="0"/>
      </w:pPr>
      <w:bookmarkStart w:id="34" w:name="bookmark33"/>
      <w:r>
        <w:t>ДГВ- 1038-2016-ППТ-2</w:t>
      </w:r>
      <w:bookmarkEnd w:id="34"/>
    </w:p>
    <w:p w:rsidR="00555087" w:rsidRDefault="0082085B">
      <w:pPr>
        <w:pStyle w:val="90"/>
        <w:framePr w:wrap="none" w:vAnchor="page" w:hAnchor="page" w:x="1128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66" w:y="16109"/>
        <w:shd w:val="clear" w:color="auto" w:fill="auto"/>
        <w:spacing w:line="220" w:lineRule="exact"/>
      </w:pPr>
      <w:r>
        <w:t>37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70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486" w:h="11789" w:hRule="exact" w:wrap="none" w:vAnchor="page" w:hAnchor="page" w:x="2534" w:y="1537"/>
        <w:shd w:val="clear" w:color="auto" w:fill="auto"/>
        <w:spacing w:line="226" w:lineRule="exact"/>
        <w:ind w:left="740" w:firstLine="0"/>
        <w:jc w:val="both"/>
      </w:pPr>
      <w:r>
        <w:rPr>
          <w:rStyle w:val="112"/>
        </w:rPr>
        <w:t xml:space="preserve">от предельных параметров разрешенного строительства, </w:t>
      </w:r>
      <w:r>
        <w:rPr>
          <w:rStyle w:val="112"/>
        </w:rPr>
        <w:t>реконструкции линейного объекта регионального значения - в случае отклонения от предельных параметров разрешенного строительства или реконструкции линейного объекта регионального значения;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8"/>
        </w:numPr>
        <w:shd w:val="clear" w:color="auto" w:fill="auto"/>
        <w:tabs>
          <w:tab w:val="left" w:pos="1029"/>
        </w:tabs>
        <w:spacing w:line="226" w:lineRule="exact"/>
        <w:ind w:left="960" w:hanging="220"/>
        <w:jc w:val="both"/>
      </w:pPr>
      <w:r>
        <w:rPr>
          <w:rStyle w:val="112"/>
        </w:rPr>
        <w:t>реквизиты следующих документов: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задание на проектирование;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 xml:space="preserve">документы об использовании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выданные в соответствии с федеральными </w:t>
      </w:r>
      <w:proofErr w:type="gramStart"/>
      <w:r>
        <w:rPr>
          <w:rStyle w:val="112"/>
        </w:rPr>
        <w:t>законами</w:t>
      </w:r>
      <w:proofErr w:type="gramEnd"/>
      <w:r>
        <w:rPr>
          <w:rStyle w:val="112"/>
        </w:rPr>
        <w:t xml:space="preserve"> уполномоченными федеральны</w:t>
      </w:r>
      <w:r>
        <w:rPr>
          <w:rStyle w:val="112"/>
        </w:rPr>
        <w:t>ми органами исполнительной власти, или уполномоченными органами исполнительной власти субъектов Российской Федерации, или уполномоченными органами местного самоуправления;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предварительные технические условия, предусмотренные частью 7 статьи 48 Градостроите</w:t>
      </w:r>
      <w:r>
        <w:rPr>
          <w:rStyle w:val="112"/>
        </w:rPr>
        <w:t xml:space="preserve">льного кодекса Российской Федерации и иными нормативными правовыми актами, если функционирование размещаемого объекта невозможно без его подключения к сетям инженерно-технического обеспечения общего пользования (далее </w:t>
      </w:r>
      <w:r>
        <w:rPr>
          <w:rStyle w:val="111"/>
        </w:rPr>
        <w:t xml:space="preserve">- </w:t>
      </w:r>
      <w:r>
        <w:rPr>
          <w:rStyle w:val="112"/>
        </w:rPr>
        <w:t>технические условия);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иные исходно-р</w:t>
      </w:r>
      <w:r>
        <w:rPr>
          <w:rStyle w:val="112"/>
        </w:rPr>
        <w:t xml:space="preserve">азрешительные документы, установленные законодательными и </w:t>
      </w:r>
      <w:proofErr w:type="spellStart"/>
      <w:r>
        <w:rPr>
          <w:rStyle w:val="112"/>
        </w:rPr>
        <w:t>иньши</w:t>
      </w:r>
      <w:proofErr w:type="spellEnd"/>
      <w:r>
        <w:rPr>
          <w:rStyle w:val="112"/>
        </w:rPr>
        <w:t xml:space="preserve"> нормативными правовыми актами Российской Федерации, в том числе техническими и градостроительными регламентами;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реквизиты документов территориального планирования, Правил землепользования и за</w:t>
      </w:r>
      <w:r>
        <w:rPr>
          <w:rStyle w:val="112"/>
        </w:rPr>
        <w:t>стройки, нормативов градостроительного проектирования;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 xml:space="preserve">реквизиты документов, устанавливающих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</w:t>
      </w:r>
      <w:r>
        <w:rPr>
          <w:rStyle w:val="112"/>
        </w:rPr>
        <w:t>Российской Федерации, границы территорий вновь выявленных объектов культурного наследия, границы зон с особыми условиями использования территорий.</w:t>
      </w:r>
    </w:p>
    <w:p w:rsidR="00555087" w:rsidRDefault="0082085B">
      <w:pPr>
        <w:pStyle w:val="110"/>
        <w:framePr w:w="8486" w:h="11789" w:hRule="exact" w:wrap="none" w:vAnchor="page" w:hAnchor="page" w:x="2534" w:y="1537"/>
        <w:shd w:val="clear" w:color="auto" w:fill="auto"/>
        <w:spacing w:line="226" w:lineRule="exact"/>
        <w:ind w:left="740" w:firstLine="420"/>
      </w:pPr>
      <w:r>
        <w:rPr>
          <w:rStyle w:val="112"/>
        </w:rPr>
        <w:t>Содержание подраздела «Обоснование параметров линейного объекта, планируемого к размещению»: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сведения о линей</w:t>
      </w:r>
      <w:r>
        <w:rPr>
          <w:rStyle w:val="112"/>
        </w:rPr>
        <w:t>ном объекте с указанием наименования, назначения и месторасположения начального и конечного пунктов линейного объекта;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 xml:space="preserve">технико-экономическая характеристика планируемого к размещению линейного объекта (категория, протяженность, проектная мощность, сведения </w:t>
      </w:r>
      <w:r>
        <w:rPr>
          <w:rStyle w:val="112"/>
        </w:rPr>
        <w:t>об основных технологических операциях линейного объекта в зависимости от его назначения, основные параметры продольного профиля и полосы отвода и др.);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описание принципиальных проектных решений, обеспечивающих надежность линейного объекта, последовательнос</w:t>
      </w:r>
      <w:r>
        <w:rPr>
          <w:rStyle w:val="112"/>
        </w:rPr>
        <w:t>ть его строительства, намечаемые этапы строительства и планируемые сроки ввода их в эксплуатацию.</w:t>
      </w:r>
    </w:p>
    <w:p w:rsidR="00555087" w:rsidRDefault="0082085B">
      <w:pPr>
        <w:pStyle w:val="110"/>
        <w:framePr w:w="8486" w:h="11789" w:hRule="exact" w:wrap="none" w:vAnchor="page" w:hAnchor="page" w:x="2534" w:y="1537"/>
        <w:shd w:val="clear" w:color="auto" w:fill="auto"/>
        <w:spacing w:line="226" w:lineRule="exact"/>
        <w:ind w:left="740" w:firstLine="420"/>
      </w:pPr>
      <w:r>
        <w:rPr>
          <w:rStyle w:val="112"/>
        </w:rPr>
        <w:t>Информация, содержащаяся в подразделе, должна соответствовать графическому материалу и отображаться на следующих схемах: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Схем расположения элемента планировоч</w:t>
      </w:r>
      <w:r>
        <w:rPr>
          <w:rStyle w:val="112"/>
        </w:rPr>
        <w:t>ной структуры;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Схема вертикальной планировки и инженерной подготовки территории.</w:t>
      </w:r>
    </w:p>
    <w:p w:rsidR="00555087" w:rsidRDefault="0082085B">
      <w:pPr>
        <w:pStyle w:val="110"/>
        <w:framePr w:w="8486" w:h="11789" w:hRule="exact" w:wrap="none" w:vAnchor="page" w:hAnchor="page" w:x="2534" w:y="1537"/>
        <w:shd w:val="clear" w:color="auto" w:fill="auto"/>
        <w:spacing w:line="226" w:lineRule="exact"/>
        <w:ind w:left="740" w:firstLine="420"/>
      </w:pPr>
      <w:r>
        <w:rPr>
          <w:rStyle w:val="112"/>
        </w:rPr>
        <w:t>Содержание подраздела «Обоснование размещения линейного объекта на планируемой территории»: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сведения о климатической, географической и инженерно-геологической характеристике р</w:t>
      </w:r>
      <w:r>
        <w:rPr>
          <w:rStyle w:val="112"/>
        </w:rPr>
        <w:t>айона, на территории которого предполагается осуществлять строительство линейного объекта;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описание вариантов маршрутов прохождения линейного объекта по территории района строительства (далее - трасса), обоснование выбранного варианта трассы;</w:t>
      </w:r>
    </w:p>
    <w:p w:rsidR="00555087" w:rsidRDefault="0082085B">
      <w:pPr>
        <w:pStyle w:val="110"/>
        <w:framePr w:w="8486" w:h="11789" w:hRule="exact" w:wrap="none" w:vAnchor="page" w:hAnchor="page" w:x="2534" w:y="1537"/>
        <w:numPr>
          <w:ilvl w:val="0"/>
          <w:numId w:val="6"/>
        </w:numPr>
        <w:shd w:val="clear" w:color="auto" w:fill="auto"/>
        <w:tabs>
          <w:tab w:val="left" w:pos="986"/>
        </w:tabs>
        <w:spacing w:line="226" w:lineRule="exact"/>
        <w:ind w:left="960" w:hanging="220"/>
        <w:jc w:val="both"/>
      </w:pPr>
      <w:r>
        <w:rPr>
          <w:rStyle w:val="112"/>
        </w:rPr>
        <w:t>сведения о зе</w:t>
      </w:r>
      <w:r>
        <w:rPr>
          <w:rStyle w:val="112"/>
        </w:rPr>
        <w:t>мельных участках, изымаемых во временное (на период строительства) и (или) постоянное пользование, обоснование размеров изымаемого земельного участка,</w:t>
      </w:r>
    </w:p>
    <w:p w:rsidR="00555087" w:rsidRDefault="0082085B">
      <w:pPr>
        <w:framePr w:wrap="none" w:vAnchor="page" w:hAnchor="page" w:x="8716" w:y="1352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"C:\\Users\\ANDREE~1.VOG\\AppData\\Local\\Temp\\FineReader12.00\\media\\image34.jpeg" \*</w:instrText>
      </w:r>
      <w:r>
        <w:instrText xml:space="preserve"> MERGEFORMATINET</w:instrText>
      </w:r>
      <w:r>
        <w:instrText xml:space="preserve"> </w:instrText>
      </w:r>
      <w:r>
        <w:fldChar w:fldCharType="separate"/>
      </w:r>
      <w:r>
        <w:pict>
          <v:shape id="_x0000_i1050" type="#_x0000_t75" style="width:110.25pt;height:33.75pt">
            <v:imagedata r:id="rId65" r:href="rId6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66" w:firstLine="0"/>
      </w:pPr>
      <w:bookmarkStart w:id="35" w:name="bookmark34"/>
      <w:r>
        <w:t>ДГВ- 1038-2016-ППТ-2</w:t>
      </w:r>
      <w:bookmarkEnd w:id="35"/>
    </w:p>
    <w:p w:rsidR="00555087" w:rsidRDefault="0082085B">
      <w:pPr>
        <w:pStyle w:val="90"/>
        <w:framePr w:wrap="none" w:vAnchor="page" w:hAnchor="page" w:x="1128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66" w:y="16109"/>
        <w:shd w:val="clear" w:color="auto" w:fill="auto"/>
        <w:spacing w:line="220" w:lineRule="exact"/>
      </w:pPr>
      <w:r>
        <w:t>38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0" type="#_x0000_t75" style="position:absolute;margin-left:171.75pt;margin-top:666.15pt;width:84.95pt;height:38.9pt;z-index:-251661312;mso-wrap-distance-left:5pt;mso-wrap-distance-right:5pt;mso-position-horizontal-relative:page;mso-position-vertical-relative:page" wrapcoords="0 0">
            <v:imagedata r:id="rId67" o:title="image35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70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26" w:lineRule="exact"/>
        <w:ind w:left="1000" w:firstLine="0"/>
        <w:jc w:val="both"/>
      </w:pPr>
      <w:r>
        <w:rPr>
          <w:rStyle w:val="112"/>
        </w:rPr>
        <w:t xml:space="preserve">если такие размеры не установлены нормами отвода земель для </w:t>
      </w:r>
      <w:proofErr w:type="spellStart"/>
      <w:proofErr w:type="gramStart"/>
      <w:r>
        <w:rPr>
          <w:rStyle w:val="112"/>
        </w:rPr>
        <w:t>конкрет</w:t>
      </w:r>
      <w:proofErr w:type="spellEnd"/>
      <w:r>
        <w:rPr>
          <w:rStyle w:val="112"/>
        </w:rPr>
        <w:t xml:space="preserve"> </w:t>
      </w:r>
      <w:proofErr w:type="spellStart"/>
      <w:r>
        <w:rPr>
          <w:rStyle w:val="112"/>
        </w:rPr>
        <w:t>ных</w:t>
      </w:r>
      <w:proofErr w:type="spellEnd"/>
      <w:proofErr w:type="gramEnd"/>
      <w:r>
        <w:rPr>
          <w:rStyle w:val="112"/>
        </w:rPr>
        <w:t xml:space="preserve"> видов </w:t>
      </w:r>
      <w:r>
        <w:rPr>
          <w:rStyle w:val="112"/>
        </w:rPr>
        <w:t>деятельности, или правилами землепользования и застройки, или проектами планировки, межевания территории, - при необходимости изъятия земельного участка,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59" w:lineRule="exact"/>
        <w:ind w:left="1000" w:hanging="240"/>
        <w:jc w:val="both"/>
      </w:pPr>
      <w:r>
        <w:rPr>
          <w:rStyle w:val="112"/>
        </w:rPr>
        <w:t>сведения о категории земель, на которых располагается (будет располагаться) линейный объект;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40" w:lineRule="exact"/>
        <w:ind w:left="1000" w:hanging="240"/>
        <w:jc w:val="both"/>
      </w:pPr>
      <w:r>
        <w:rPr>
          <w:rStyle w:val="112"/>
        </w:rPr>
        <w:t xml:space="preserve">расчет </w:t>
      </w:r>
      <w:r>
        <w:rPr>
          <w:rStyle w:val="112"/>
        </w:rPr>
        <w:t>размера средств, требующихся для возмещения убытков правообладателям земельных участков, - в случае их изъятия во временное и (или) постоянное пользование;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64" w:lineRule="exact"/>
        <w:ind w:left="1000" w:hanging="240"/>
        <w:jc w:val="both"/>
      </w:pPr>
      <w:r>
        <w:rPr>
          <w:rStyle w:val="112"/>
        </w:rPr>
        <w:t>сведения о необходимости разработки и согласования специальных технических условий;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30" w:lineRule="exact"/>
        <w:ind w:left="1000" w:hanging="240"/>
        <w:jc w:val="both"/>
      </w:pPr>
      <w:r>
        <w:rPr>
          <w:rStyle w:val="112"/>
        </w:rPr>
        <w:t>сведения о предп</w:t>
      </w:r>
      <w:r>
        <w:rPr>
          <w:rStyle w:val="112"/>
        </w:rPr>
        <w:t>олагаемых затратах, связанных со сносом зданий и сооружений, переселением людей, переносом сетей инженерно-технического обеспечения (при необходимости);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30" w:lineRule="exact"/>
        <w:ind w:left="1000" w:hanging="240"/>
        <w:jc w:val="both"/>
      </w:pPr>
      <w:r>
        <w:rPr>
          <w:rStyle w:val="112"/>
        </w:rPr>
        <w:t>расчет размеров земельных участков, предоставленных для размещения линейного объекта (полосы отвода);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30" w:lineRule="exact"/>
        <w:ind w:left="1000" w:hanging="240"/>
        <w:jc w:val="both"/>
      </w:pPr>
      <w:r>
        <w:rPr>
          <w:rStyle w:val="112"/>
        </w:rPr>
        <w:t>о</w:t>
      </w:r>
      <w:r>
        <w:rPr>
          <w:rStyle w:val="112"/>
        </w:rPr>
        <w:t>боснование необходимости размещения линейного объекта и его инфраструктуры на землях сельскохозяйственного назначения, лесного, водного фондов, землях особо охраняемых природных территорий;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30" w:lineRule="exact"/>
        <w:ind w:left="1000" w:hanging="240"/>
        <w:jc w:val="both"/>
      </w:pPr>
      <w:r>
        <w:rPr>
          <w:rStyle w:val="112"/>
        </w:rPr>
        <w:t xml:space="preserve">сведения о резервируемых земельных участках в пределах территории </w:t>
      </w:r>
      <w:r>
        <w:rPr>
          <w:rStyle w:val="112"/>
        </w:rPr>
        <w:t>проектирования, обеспечивающих размещение предусмотренных проектом линейных объектов, необходимых для государственных и муниципальных нужд.</w:t>
      </w:r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40" w:lineRule="exact"/>
        <w:ind w:firstLine="0"/>
        <w:jc w:val="right"/>
      </w:pPr>
      <w:r>
        <w:rPr>
          <w:rStyle w:val="112"/>
        </w:rPr>
        <w:t xml:space="preserve">Информация, содержащаяся в подразделе, должна соответствовать </w:t>
      </w:r>
      <w:proofErr w:type="gramStart"/>
      <w:r>
        <w:rPr>
          <w:rStyle w:val="112"/>
        </w:rPr>
        <w:t>графическому</w:t>
      </w:r>
      <w:proofErr w:type="gramEnd"/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40" w:lineRule="exact"/>
        <w:ind w:left="1000" w:hanging="240"/>
        <w:jc w:val="both"/>
      </w:pPr>
      <w:r>
        <w:rPr>
          <w:rStyle w:val="112"/>
        </w:rPr>
        <w:t xml:space="preserve">материалу и отображаться на следующих </w:t>
      </w:r>
      <w:r>
        <w:rPr>
          <w:rStyle w:val="112"/>
        </w:rPr>
        <w:t>схемах: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40" w:lineRule="exact"/>
        <w:ind w:left="1000" w:hanging="240"/>
        <w:jc w:val="both"/>
      </w:pPr>
      <w:r>
        <w:rPr>
          <w:rStyle w:val="112"/>
        </w:rPr>
        <w:t>Схема расположения элемента планировочной структуры;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15"/>
        </w:tabs>
        <w:spacing w:line="259" w:lineRule="exact"/>
        <w:ind w:left="1000" w:hanging="240"/>
        <w:jc w:val="both"/>
      </w:pPr>
      <w:r>
        <w:rPr>
          <w:rStyle w:val="112"/>
        </w:rPr>
        <w:t>Схема использования территории в период подготовки проекта планировки территории;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00" w:lineRule="exact"/>
        <w:ind w:left="1000" w:hanging="240"/>
        <w:jc w:val="both"/>
      </w:pPr>
      <w:r>
        <w:rPr>
          <w:rStyle w:val="112"/>
        </w:rPr>
        <w:t>Схема вертикальной планировки и инженерной подготовки территории;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00" w:lineRule="exact"/>
        <w:ind w:left="1000" w:hanging="240"/>
        <w:jc w:val="both"/>
      </w:pPr>
      <w:r>
        <w:rPr>
          <w:rStyle w:val="112"/>
        </w:rPr>
        <w:t>Схема резервируемых земель.</w:t>
      </w:r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00" w:lineRule="exact"/>
        <w:ind w:firstLine="0"/>
        <w:jc w:val="right"/>
      </w:pPr>
      <w:r>
        <w:rPr>
          <w:rStyle w:val="112"/>
        </w:rPr>
        <w:t>Содержание подразде</w:t>
      </w:r>
      <w:r>
        <w:rPr>
          <w:rStyle w:val="112"/>
        </w:rPr>
        <w:t>ла «Обоснование размещения линейного объекта с учетом</w:t>
      </w:r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00" w:lineRule="exact"/>
        <w:ind w:left="1000" w:hanging="240"/>
        <w:jc w:val="both"/>
      </w:pPr>
      <w:r>
        <w:rPr>
          <w:rStyle w:val="112"/>
        </w:rPr>
        <w:t>особых условий использования территорий и мероприятий по сохранению объектов</w:t>
      </w:r>
    </w:p>
    <w:p w:rsidR="00555087" w:rsidRDefault="0082085B">
      <w:pPr>
        <w:pStyle w:val="110"/>
        <w:framePr w:w="8486" w:h="11907" w:hRule="exact" w:wrap="none" w:vAnchor="page" w:hAnchor="page" w:x="2534" w:y="1532"/>
        <w:shd w:val="clear" w:color="auto" w:fill="auto"/>
        <w:spacing w:line="226" w:lineRule="exact"/>
        <w:ind w:left="1000" w:hanging="240"/>
        <w:jc w:val="both"/>
      </w:pPr>
      <w:r>
        <w:rPr>
          <w:rStyle w:val="112"/>
        </w:rPr>
        <w:t>культурного наследия»: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26" w:lineRule="exact"/>
        <w:ind w:left="1000" w:hanging="240"/>
        <w:jc w:val="both"/>
      </w:pPr>
      <w:r>
        <w:rPr>
          <w:rStyle w:val="112"/>
        </w:rPr>
        <w:t xml:space="preserve">обоснование необходимости размещения линейного объекта и его инфраструктуры на территориях в зонах </w:t>
      </w:r>
      <w:r>
        <w:rPr>
          <w:rStyle w:val="112"/>
        </w:rPr>
        <w:t>объектов культурного наследия, зонах с особыми условиями использования территорий;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26" w:lineRule="exact"/>
        <w:ind w:left="1000" w:hanging="240"/>
        <w:jc w:val="both"/>
      </w:pPr>
      <w:r>
        <w:rPr>
          <w:rStyle w:val="112"/>
        </w:rPr>
        <w:t>описание и обоснование основных решений, обеспечивающих сохранность объектов культурного наследия;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26" w:lineRule="exact"/>
        <w:ind w:left="1000" w:hanging="240"/>
        <w:jc w:val="both"/>
      </w:pPr>
      <w:r>
        <w:rPr>
          <w:rStyle w:val="112"/>
        </w:rPr>
        <w:t xml:space="preserve">описание и обоснование основных решений, направленных на предотвращение и </w:t>
      </w:r>
      <w:r>
        <w:rPr>
          <w:rStyle w:val="112"/>
        </w:rPr>
        <w:t>(или) снижение возможного негативного воздействия намечаемой хозяйственной деятельности на окружающую среду и рациональное использование природных ресурсов на период строительства и эксплуатации линейного объекта, включающие: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охране атмосфер</w:t>
      </w:r>
      <w:r>
        <w:rPr>
          <w:rStyle w:val="112"/>
        </w:rPr>
        <w:t>ного воздуха;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охране и рациональному использованию земельных ресурсов и почвенного покрова;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0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рациональному использованию и охране вод и водных биоресурсов на пересекаемых линейным объектом реках и иных водных объектах;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4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рациональному использованию общераспространенных полезных ископаемых, используемых при строительстве;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4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сбору, использованию, обезвреживанию, транспортировке и размещению опасных отходов;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4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 по охране недр и континентал</w:t>
      </w:r>
      <w:r>
        <w:rPr>
          <w:rStyle w:val="112"/>
        </w:rPr>
        <w:t>ьного шельфа Российской Федерации;</w:t>
      </w:r>
    </w:p>
    <w:p w:rsidR="00555087" w:rsidRDefault="0082085B">
      <w:pPr>
        <w:pStyle w:val="110"/>
        <w:framePr w:w="8486" w:h="11907" w:hRule="exact" w:wrap="none" w:vAnchor="page" w:hAnchor="page" w:x="2534" w:y="1532"/>
        <w:numPr>
          <w:ilvl w:val="0"/>
          <w:numId w:val="6"/>
        </w:numPr>
        <w:shd w:val="clear" w:color="auto" w:fill="auto"/>
        <w:tabs>
          <w:tab w:val="left" w:pos="1024"/>
        </w:tabs>
        <w:spacing w:line="230" w:lineRule="exact"/>
        <w:ind w:left="1000" w:hanging="240"/>
        <w:jc w:val="both"/>
      </w:pPr>
      <w:r>
        <w:rPr>
          <w:rStyle w:val="112"/>
        </w:rPr>
        <w:t>мероприятиями) охране растительного и животного мира, в том числе:</w:t>
      </w:r>
    </w:p>
    <w:p w:rsidR="00555087" w:rsidRDefault="00555087">
      <w:pPr>
        <w:framePr w:wrap="none" w:vAnchor="page" w:hAnchor="page" w:x="2601" w:y="13442"/>
      </w:pPr>
    </w:p>
    <w:p w:rsidR="00555087" w:rsidRDefault="0082085B">
      <w:pPr>
        <w:framePr w:wrap="none" w:vAnchor="page" w:hAnchor="page" w:x="4809" w:y="135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"C:\\Users\\ANDREE~1.VOG\\AppData\\Local\\Temp\\FineReader12.00\\media\\image36.jpeg" \* MERGEFORMATINET</w:instrText>
      </w:r>
      <w:r>
        <w:instrText xml:space="preserve"> </w:instrText>
      </w:r>
      <w:r>
        <w:fldChar w:fldCharType="separate"/>
      </w:r>
      <w:r>
        <w:pict>
          <v:shape id="_x0000_i1051" type="#_x0000_t75" style="width:36pt;height:27pt">
            <v:imagedata r:id="rId68" r:href="rId69"/>
          </v:shape>
        </w:pict>
      </w:r>
      <w:r>
        <w:fldChar w:fldCharType="end"/>
      </w:r>
    </w:p>
    <w:p w:rsidR="00555087" w:rsidRDefault="0082085B">
      <w:pPr>
        <w:framePr w:wrap="none" w:vAnchor="page" w:hAnchor="page" w:x="8563" w:y="1356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"C:\\Users\\ANDREE~1.VOG\\AppData\\Local\\Temp\\FineReader12.00\\media\\image37.jpeg" \* MERGEFORMATINET</w:instrText>
      </w:r>
      <w:r>
        <w:instrText xml:space="preserve"> </w:instrText>
      </w:r>
      <w:r>
        <w:fldChar w:fldCharType="separate"/>
      </w:r>
      <w:r>
        <w:pict>
          <v:shape id="_x0000_i1052" type="#_x0000_t75" style="width:102.75pt;height:30.75pt">
            <v:imagedata r:id="rId70" r:href="rId71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32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32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534" w:y="15797"/>
        <w:shd w:val="clear" w:color="auto" w:fill="auto"/>
        <w:spacing w:line="280" w:lineRule="exact"/>
        <w:ind w:left="4166" w:firstLine="0"/>
      </w:pPr>
      <w:bookmarkStart w:id="36" w:name="bookmark35"/>
      <w:r>
        <w:t>ДГВ- 1038-2016-ППТ-2</w:t>
      </w:r>
      <w:bookmarkEnd w:id="36"/>
    </w:p>
    <w:p w:rsidR="00555087" w:rsidRDefault="0082085B">
      <w:pPr>
        <w:pStyle w:val="90"/>
        <w:framePr w:wrap="none" w:vAnchor="page" w:hAnchor="page" w:x="1128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366" w:y="16109"/>
        <w:shd w:val="clear" w:color="auto" w:fill="auto"/>
        <w:spacing w:line="220" w:lineRule="exact"/>
      </w:pPr>
      <w:r>
        <w:t>39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3" type="#_x0000_t75" style="position:absolute;margin-left:185.7pt;margin-top:671.9pt;width:47.05pt;height:30.7pt;z-index:-251660288;mso-wrap-distance-left:5pt;mso-wrap-distance-right:5pt;mso-position-horizontal-relative:page;mso-position-vertical-relative:page" wrapcoords="0 0">
            <v:imagedata r:id="rId72" o:title="image38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614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>Инв. № подл. | Подп. и дата</w:t>
      </w:r>
      <w:r>
        <w:rPr>
          <w:rStyle w:val="81"/>
        </w:rPr>
        <w:t xml:space="preserve">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45" w:lineRule="exact"/>
        <w:ind w:left="740" w:hanging="220"/>
        <w:jc w:val="both"/>
      </w:pPr>
      <w:r>
        <w:rPr>
          <w:rStyle w:val="112"/>
        </w:rPr>
        <w:t>мероприятия по сохранению среды обитания животных, путей их миграции, доступа в</w:t>
      </w:r>
      <w:r>
        <w:rPr>
          <w:rStyle w:val="112"/>
        </w:rPr>
        <w:br/>
        <w:t>нерестилища рыб;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26" w:lineRule="exact"/>
        <w:ind w:firstLine="520"/>
        <w:jc w:val="both"/>
      </w:pPr>
      <w:r>
        <w:rPr>
          <w:rStyle w:val="112"/>
        </w:rPr>
        <w:t>результаты оценки воздействия на окружающую среду;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26" w:lineRule="exact"/>
        <w:ind w:left="740" w:hanging="220"/>
        <w:jc w:val="both"/>
      </w:pPr>
      <w:r>
        <w:rPr>
          <w:rStyle w:val="112"/>
        </w:rPr>
        <w:t xml:space="preserve">перечень и расчет затрат на реализацию природоохранных мероприятий </w:t>
      </w:r>
      <w:r>
        <w:rPr>
          <w:rStyle w:val="116"/>
        </w:rPr>
        <w:t>и</w:t>
      </w:r>
      <w:r>
        <w:rPr>
          <w:rStyle w:val="116"/>
        </w:rPr>
        <w:br/>
      </w:r>
      <w:r>
        <w:rPr>
          <w:rStyle w:val="112"/>
        </w:rPr>
        <w:t>компенсационных выплат.</w:t>
      </w:r>
    </w:p>
    <w:p w:rsidR="00555087" w:rsidRDefault="0082085B">
      <w:pPr>
        <w:pStyle w:val="110"/>
        <w:framePr w:w="8246" w:h="11785" w:hRule="exact" w:wrap="none" w:vAnchor="page" w:hAnchor="page" w:x="2654" w:y="1541"/>
        <w:shd w:val="clear" w:color="auto" w:fill="auto"/>
        <w:spacing w:line="226" w:lineRule="exact"/>
        <w:ind w:left="520" w:firstLine="460"/>
        <w:jc w:val="both"/>
      </w:pPr>
      <w:r>
        <w:rPr>
          <w:rStyle w:val="112"/>
        </w:rPr>
        <w:t>Информация, содержащаяся в подразделе, должна соответствовать графическому</w:t>
      </w:r>
      <w:r>
        <w:rPr>
          <w:rStyle w:val="112"/>
        </w:rPr>
        <w:br/>
        <w:t>материалу и отображаться на следующих схемах: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26" w:lineRule="exact"/>
        <w:ind w:firstLine="520"/>
        <w:jc w:val="both"/>
      </w:pPr>
      <w:r>
        <w:rPr>
          <w:rStyle w:val="112"/>
        </w:rPr>
        <w:t>Схема границ территорий объектов культурного наследия;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26" w:lineRule="exact"/>
        <w:ind w:firstLine="520"/>
        <w:jc w:val="both"/>
      </w:pPr>
      <w:r>
        <w:rPr>
          <w:rStyle w:val="112"/>
        </w:rPr>
        <w:t>Схема границ зон с особыми условиями использования территорий.</w:t>
      </w:r>
    </w:p>
    <w:p w:rsidR="00555087" w:rsidRDefault="0082085B">
      <w:pPr>
        <w:pStyle w:val="110"/>
        <w:framePr w:w="8246" w:h="11785" w:hRule="exact" w:wrap="none" w:vAnchor="page" w:hAnchor="page" w:x="2654" w:y="1541"/>
        <w:shd w:val="clear" w:color="auto" w:fill="auto"/>
        <w:spacing w:line="226" w:lineRule="exact"/>
        <w:ind w:left="520" w:firstLine="460"/>
        <w:jc w:val="both"/>
      </w:pPr>
      <w:r>
        <w:rPr>
          <w:rStyle w:val="112"/>
        </w:rPr>
        <w:t>Подраздел «Защит</w:t>
      </w:r>
      <w:r>
        <w:rPr>
          <w:rStyle w:val="112"/>
        </w:rPr>
        <w:t>а территории от чрезвычайных ситуаций природного и</w:t>
      </w:r>
      <w:r>
        <w:rPr>
          <w:rStyle w:val="112"/>
        </w:rPr>
        <w:br/>
        <w:t>техногенного характера, проведение мероприятий по гражданской обороне и пожарной</w:t>
      </w:r>
      <w:r>
        <w:rPr>
          <w:rStyle w:val="112"/>
        </w:rPr>
        <w:br/>
        <w:t xml:space="preserve">безопасности» содержит обоснование мероприятий в части защиты территории </w:t>
      </w:r>
      <w:r>
        <w:rPr>
          <w:rStyle w:val="116"/>
        </w:rPr>
        <w:t>от</w:t>
      </w:r>
      <w:r>
        <w:rPr>
          <w:rStyle w:val="116"/>
        </w:rPr>
        <w:br/>
      </w:r>
      <w:r>
        <w:rPr>
          <w:rStyle w:val="112"/>
        </w:rPr>
        <w:t xml:space="preserve">чрезвычайных ситуаций природного и техногенного </w:t>
      </w:r>
      <w:r>
        <w:rPr>
          <w:rStyle w:val="112"/>
        </w:rPr>
        <w:t>характера, проведения мероприятий</w:t>
      </w:r>
      <w:r>
        <w:rPr>
          <w:rStyle w:val="112"/>
        </w:rPr>
        <w:br/>
        <w:t>по гражданской обороне и части обоснования мероприятий по обеспечению пожарной</w:t>
      </w:r>
      <w:r>
        <w:rPr>
          <w:rStyle w:val="112"/>
        </w:rPr>
        <w:br/>
        <w:t>безопасности при размещении линейного объекта.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9"/>
        </w:numPr>
        <w:shd w:val="clear" w:color="auto" w:fill="auto"/>
        <w:tabs>
          <w:tab w:val="left" w:pos="814"/>
        </w:tabs>
        <w:spacing w:line="226" w:lineRule="exact"/>
        <w:ind w:left="520" w:firstLine="0"/>
        <w:jc w:val="both"/>
      </w:pPr>
      <w:r>
        <w:rPr>
          <w:rStyle w:val="112"/>
        </w:rPr>
        <w:t>В части защиты территории от чрезвычайных ситуаций природного и техногенного</w:t>
      </w:r>
      <w:r>
        <w:rPr>
          <w:rStyle w:val="112"/>
        </w:rPr>
        <w:br/>
        <w:t>характера, проведен</w:t>
      </w:r>
      <w:r>
        <w:rPr>
          <w:rStyle w:val="112"/>
        </w:rPr>
        <w:t>ия мероприятий по гражданской обороне подраздел должен</w:t>
      </w:r>
      <w:r>
        <w:rPr>
          <w:rStyle w:val="112"/>
        </w:rPr>
        <w:br/>
        <w:t>содержать: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1"/>
        </w:tabs>
        <w:spacing w:line="226" w:lineRule="exact"/>
        <w:ind w:left="740" w:hanging="220"/>
        <w:jc w:val="both"/>
      </w:pPr>
      <w:proofErr w:type="gramStart"/>
      <w:r>
        <w:rPr>
          <w:rStyle w:val="112"/>
        </w:rPr>
        <w:t>обоснование предлагаемых проектом инженерно-технических мероприятий по</w:t>
      </w:r>
      <w:r>
        <w:rPr>
          <w:rStyle w:val="112"/>
        </w:rPr>
        <w:br/>
        <w:t>предупреждению чрезвычайных ситуаций природного и техногенного характера,</w:t>
      </w:r>
      <w:r>
        <w:rPr>
          <w:rStyle w:val="112"/>
        </w:rPr>
        <w:br/>
        <w:t>включая рассмотрение вопросов защиты от приро</w:t>
      </w:r>
      <w:r>
        <w:rPr>
          <w:rStyle w:val="112"/>
        </w:rPr>
        <w:t>дно-климатических явлений, защиты</w:t>
      </w:r>
      <w:r>
        <w:rPr>
          <w:rStyle w:val="112"/>
        </w:rPr>
        <w:br/>
        <w:t>от чрезвычайных ситуаций на транспортных магистралях, расположенных на или</w:t>
      </w:r>
      <w:r>
        <w:rPr>
          <w:rStyle w:val="112"/>
        </w:rPr>
        <w:br/>
        <w:t xml:space="preserve">прилегающих к территории проектирования, мероприятий по защите территории </w:t>
      </w:r>
      <w:r>
        <w:rPr>
          <w:rStyle w:val="116"/>
        </w:rPr>
        <w:t>от</w:t>
      </w:r>
      <w:r>
        <w:rPr>
          <w:rStyle w:val="116"/>
        </w:rPr>
        <w:br/>
      </w:r>
      <w:r>
        <w:rPr>
          <w:rStyle w:val="112"/>
        </w:rPr>
        <w:t>разрушений, загрязнений и затоплений при чрезвычайных ситуациях;</w:t>
      </w:r>
      <w:proofErr w:type="gramEnd"/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40" w:hanging="220"/>
        <w:jc w:val="both"/>
      </w:pPr>
      <w:r>
        <w:rPr>
          <w:rStyle w:val="112"/>
        </w:rPr>
        <w:t>обоснование решений по обеспечению беспрепятственной эвакуации людей в случае</w:t>
      </w:r>
      <w:r>
        <w:rPr>
          <w:rStyle w:val="112"/>
        </w:rPr>
        <w:br/>
        <w:t>чрезвычайных ситуаций, обоснование решений по обеспечению беспрепятственного</w:t>
      </w:r>
      <w:r>
        <w:rPr>
          <w:rStyle w:val="112"/>
        </w:rPr>
        <w:br/>
        <w:t>ввода и передвижения сил и средств ГО и ЧС;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40" w:hanging="220"/>
        <w:jc w:val="both"/>
      </w:pPr>
      <w:r>
        <w:rPr>
          <w:rStyle w:val="112"/>
        </w:rPr>
        <w:t>описание и обоснование предлагаемых проектом инженерно-те</w:t>
      </w:r>
      <w:r>
        <w:rPr>
          <w:rStyle w:val="112"/>
        </w:rPr>
        <w:t>хнических мероприятий</w:t>
      </w:r>
      <w:r>
        <w:rPr>
          <w:rStyle w:val="112"/>
        </w:rPr>
        <w:br/>
        <w:t>по гражданской обороне с рассмотрением мероприятий по световой маскировке, по</w:t>
      </w:r>
      <w:r>
        <w:rPr>
          <w:rStyle w:val="112"/>
        </w:rPr>
        <w:br/>
        <w:t xml:space="preserve">размещению защитных сооружений ГО, </w:t>
      </w:r>
      <w:r>
        <w:rPr>
          <w:rStyle w:val="116"/>
        </w:rPr>
        <w:t xml:space="preserve">по </w:t>
      </w:r>
      <w:r>
        <w:rPr>
          <w:rStyle w:val="112"/>
        </w:rPr>
        <w:t>оповещению по сигналам ГО и ЧС;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21" w:lineRule="exact"/>
        <w:ind w:left="740" w:hanging="220"/>
        <w:jc w:val="both"/>
      </w:pPr>
      <w:r>
        <w:rPr>
          <w:rStyle w:val="112"/>
        </w:rPr>
        <w:t>обоснование решений по устойчивой работе инженерных систем, мероприятий по</w:t>
      </w:r>
      <w:r>
        <w:rPr>
          <w:rStyle w:val="112"/>
        </w:rPr>
        <w:br/>
        <w:t xml:space="preserve">санитарной </w:t>
      </w:r>
      <w:r>
        <w:rPr>
          <w:rStyle w:val="112"/>
        </w:rPr>
        <w:t>обработке людей, дезактивации одежды и транспорта, а также мероприятий</w:t>
      </w:r>
      <w:r>
        <w:rPr>
          <w:rStyle w:val="112"/>
        </w:rPr>
        <w:br/>
        <w:t>по очистке территории от взрывоопасных предметов и по выводу химически опасных</w:t>
      </w:r>
      <w:r>
        <w:rPr>
          <w:rStyle w:val="112"/>
        </w:rPr>
        <w:br/>
        <w:t>объектов в связи с угрозой аварийного выброса химически опасных веществ в</w:t>
      </w:r>
      <w:r>
        <w:rPr>
          <w:rStyle w:val="112"/>
        </w:rPr>
        <w:br/>
        <w:t>атмосферный воздух.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9"/>
        </w:numPr>
        <w:shd w:val="clear" w:color="auto" w:fill="auto"/>
        <w:tabs>
          <w:tab w:val="left" w:pos="814"/>
        </w:tabs>
        <w:spacing w:line="221" w:lineRule="exact"/>
        <w:ind w:left="520" w:firstLine="0"/>
        <w:jc w:val="both"/>
      </w:pPr>
      <w:r>
        <w:rPr>
          <w:rStyle w:val="112"/>
        </w:rPr>
        <w:t>В части обос</w:t>
      </w:r>
      <w:r>
        <w:rPr>
          <w:rStyle w:val="112"/>
        </w:rPr>
        <w:t>нования мероприятий по обеспечению пожарной безопасности при</w:t>
      </w:r>
      <w:r>
        <w:rPr>
          <w:rStyle w:val="112"/>
        </w:rPr>
        <w:br/>
        <w:t>размещении линейного объекта должен содержать: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40" w:hanging="220"/>
        <w:jc w:val="both"/>
      </w:pPr>
      <w:r>
        <w:rPr>
          <w:rStyle w:val="112"/>
        </w:rPr>
        <w:t>описание системы обеспечения пожарной безопасности линейного объекта и</w:t>
      </w:r>
      <w:r>
        <w:rPr>
          <w:rStyle w:val="112"/>
        </w:rPr>
        <w:br/>
        <w:t>обеспечивающих его функционирование зданий, строений и сооружений,</w:t>
      </w:r>
      <w:r>
        <w:rPr>
          <w:rStyle w:val="112"/>
        </w:rPr>
        <w:br/>
      </w:r>
      <w:r>
        <w:rPr>
          <w:rStyle w:val="112"/>
        </w:rPr>
        <w:t>проектируемых в составе линейного объекта;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16" w:lineRule="exact"/>
        <w:ind w:left="740" w:hanging="220"/>
        <w:jc w:val="both"/>
      </w:pPr>
      <w:r>
        <w:rPr>
          <w:rStyle w:val="112"/>
        </w:rPr>
        <w:t>характеристику пожарной опасности технологических процессов, используемых на</w:t>
      </w:r>
      <w:r>
        <w:rPr>
          <w:rStyle w:val="112"/>
        </w:rPr>
        <w:br/>
        <w:t>линейном объекте;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766"/>
        </w:tabs>
        <w:spacing w:line="221" w:lineRule="exact"/>
        <w:ind w:left="740" w:hanging="220"/>
        <w:jc w:val="both"/>
      </w:pPr>
      <w:r>
        <w:rPr>
          <w:rStyle w:val="112"/>
        </w:rPr>
        <w:t>описание и обоснование основных решений, обеспечивающих пожарную безопасность</w:t>
      </w:r>
      <w:r>
        <w:rPr>
          <w:rStyle w:val="112"/>
        </w:rPr>
        <w:br/>
        <w:t>линейного объекта (противопожарное расст</w:t>
      </w:r>
      <w:r>
        <w:rPr>
          <w:rStyle w:val="112"/>
        </w:rPr>
        <w:t xml:space="preserve">ояние от оси трассы </w:t>
      </w:r>
      <w:r>
        <w:rPr>
          <w:rStyle w:val="116"/>
        </w:rPr>
        <w:t xml:space="preserve">до </w:t>
      </w:r>
      <w:r>
        <w:rPr>
          <w:rStyle w:val="112"/>
        </w:rPr>
        <w:t>населенных</w:t>
      </w:r>
      <w:r>
        <w:rPr>
          <w:rStyle w:val="112"/>
        </w:rPr>
        <w:br/>
        <w:t>пунктов, промышленных и сельскохозяйственных объектов, лесных массивов,</w:t>
      </w:r>
      <w:r>
        <w:rPr>
          <w:rStyle w:val="112"/>
        </w:rPr>
        <w:br/>
        <w:t>расстояние между прокладываемыми параллельно друг другу трассами линейных</w:t>
      </w:r>
      <w:r>
        <w:rPr>
          <w:rStyle w:val="112"/>
        </w:rPr>
        <w:br/>
        <w:t>объектов, пересечение с трассами других линейных объектов, устройство охранн</w:t>
      </w:r>
      <w:r>
        <w:rPr>
          <w:rStyle w:val="112"/>
        </w:rPr>
        <w:t>ых</w:t>
      </w:r>
      <w:r>
        <w:rPr>
          <w:rStyle w:val="112"/>
        </w:rPr>
        <w:br/>
        <w:t>зон);</w:t>
      </w:r>
    </w:p>
    <w:p w:rsidR="00555087" w:rsidRDefault="0082085B">
      <w:pPr>
        <w:pStyle w:val="110"/>
        <w:framePr w:w="8246" w:h="11785" w:hRule="exact" w:wrap="none" w:vAnchor="page" w:hAnchor="page" w:x="2654" w:y="1541"/>
        <w:numPr>
          <w:ilvl w:val="0"/>
          <w:numId w:val="6"/>
        </w:numPr>
        <w:shd w:val="clear" w:color="auto" w:fill="auto"/>
        <w:tabs>
          <w:tab w:val="left" w:pos="688"/>
        </w:tabs>
        <w:spacing w:line="226" w:lineRule="exact"/>
        <w:ind w:left="442" w:firstLine="520"/>
        <w:jc w:val="both"/>
      </w:pPr>
      <w:r>
        <w:rPr>
          <w:rStyle w:val="112"/>
        </w:rPr>
        <w:t>описание основных решений по размещению линейного объекта, в том числе зданий,</w:t>
      </w:r>
      <w:r>
        <w:rPr>
          <w:rStyle w:val="112"/>
        </w:rPr>
        <w:br/>
        <w:t>строений и сооружений в его составе, обеспечивающих пожарную безопасность</w:t>
      </w:r>
    </w:p>
    <w:p w:rsidR="00555087" w:rsidRDefault="0082085B">
      <w:pPr>
        <w:pStyle w:val="110"/>
        <w:framePr w:w="8246" w:h="11785" w:hRule="exact" w:wrap="none" w:vAnchor="page" w:hAnchor="page" w:x="2654" w:y="1541"/>
        <w:shd w:val="clear" w:color="auto" w:fill="auto"/>
        <w:tabs>
          <w:tab w:val="left" w:pos="947"/>
        </w:tabs>
        <w:spacing w:line="226" w:lineRule="exact"/>
        <w:ind w:left="701" w:firstLine="0"/>
        <w:jc w:val="both"/>
      </w:pPr>
      <w:proofErr w:type="gramStart"/>
      <w:r>
        <w:rPr>
          <w:rStyle w:val="112"/>
        </w:rPr>
        <w:t>линейного объекта (противопожарное расстояние между зданиями, сооружениями,</w:t>
      </w:r>
      <w:proofErr w:type="gramEnd"/>
    </w:p>
    <w:p w:rsidR="00555087" w:rsidRDefault="0082085B">
      <w:pPr>
        <w:pStyle w:val="25"/>
        <w:framePr w:wrap="none" w:vAnchor="page" w:hAnchor="page" w:x="2654" w:y="13767"/>
        <w:shd w:val="clear" w:color="auto" w:fill="auto"/>
        <w:spacing w:before="0" w:after="0" w:line="280" w:lineRule="exact"/>
        <w:jc w:val="left"/>
      </w:pPr>
      <w:r>
        <w:rPr>
          <w:rStyle w:val="2f0"/>
        </w:rPr>
        <w:t>С.</w:t>
      </w:r>
    </w:p>
    <w:p w:rsidR="00555087" w:rsidRDefault="00555087">
      <w:pPr>
        <w:framePr w:wrap="none" w:vAnchor="page" w:hAnchor="page" w:x="2951" w:y="13308"/>
      </w:pPr>
    </w:p>
    <w:p w:rsidR="00555087" w:rsidRDefault="0082085B">
      <w:pPr>
        <w:framePr w:wrap="none" w:vAnchor="page" w:hAnchor="page" w:x="4871" w:y="1358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"C:\\Users\\ANDREE~1.VOG\\AppData\\Local\\Temp\\FineReader12.00\\media\\image39.jpeg" \* MERGEFORMATINET</w:instrText>
      </w:r>
      <w:r>
        <w:instrText xml:space="preserve"> </w:instrText>
      </w:r>
      <w:r>
        <w:fldChar w:fldCharType="separate"/>
      </w:r>
      <w:r>
        <w:pict>
          <v:shape id="_x0000_i1053" type="#_x0000_t75" style="width:30.75pt;height:27pt">
            <v:imagedata r:id="rId73" r:href="rId74"/>
          </v:shape>
        </w:pict>
      </w:r>
      <w:r>
        <w:fldChar w:fldCharType="end"/>
      </w:r>
    </w:p>
    <w:p w:rsidR="00555087" w:rsidRDefault="0082085B">
      <w:pPr>
        <w:pStyle w:val="54"/>
        <w:framePr w:wrap="none" w:vAnchor="page" w:hAnchor="page" w:x="4948" w:y="13706"/>
        <w:shd w:val="clear" w:color="auto" w:fill="auto"/>
        <w:spacing w:line="200" w:lineRule="exact"/>
      </w:pPr>
      <w:r>
        <w:rPr>
          <w:rStyle w:val="57pt"/>
          <w:i/>
          <w:iCs/>
        </w:rPr>
        <w:t>/■Л</w:t>
      </w:r>
    </w:p>
    <w:p w:rsidR="00555087" w:rsidRDefault="0082085B">
      <w:pPr>
        <w:framePr w:wrap="none" w:vAnchor="page" w:hAnchor="page" w:x="8289" w:y="1352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"C:\\Users\\ANDREE~1.VOG\\AppData\\Local\\Temp\\FineReader12.00\\media\\image40.jpeg" \* MERGEFORMATINET</w:instrText>
      </w:r>
      <w:r>
        <w:instrText xml:space="preserve"> </w:instrText>
      </w:r>
      <w:r>
        <w:fldChar w:fldCharType="separate"/>
      </w:r>
      <w:r>
        <w:pict>
          <v:shape id="_x0000_i1054" type="#_x0000_t75" style="width:122.25pt;height:36pt">
            <v:imagedata r:id="rId75" r:href="rId7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38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38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654" w:y="15797"/>
        <w:shd w:val="clear" w:color="auto" w:fill="auto"/>
        <w:spacing w:line="280" w:lineRule="exact"/>
        <w:ind w:left="3955" w:firstLine="0"/>
      </w:pPr>
      <w:bookmarkStart w:id="37" w:name="bookmark36"/>
      <w:r>
        <w:t>ДГВ- 1038-2016-ППТ-2</w:t>
      </w:r>
      <w:bookmarkEnd w:id="37"/>
    </w:p>
    <w:p w:rsidR="00555087" w:rsidRDefault="0082085B">
      <w:pPr>
        <w:pStyle w:val="90"/>
        <w:framePr w:wrap="none" w:vAnchor="page" w:hAnchor="page" w:x="11198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275" w:y="16109"/>
        <w:shd w:val="clear" w:color="auto" w:fill="auto"/>
        <w:spacing w:line="220" w:lineRule="exact"/>
      </w:pPr>
      <w:r>
        <w:t>40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6" type="#_x0000_t75" style="position:absolute;margin-left:198.4pt;margin-top:663.25pt;width:48pt;height:32.65pt;z-index:-251659264;mso-wrap-distance-left:5pt;mso-wrap-distance-right:5pt;mso-position-horizontal-relative:page;mso-position-vertical-relative:page" wrapcoords="0 0">
            <v:imagedata r:id="rId77" o:title="image41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595" w:y="11677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760" w:firstLine="0"/>
        <w:jc w:val="both"/>
      </w:pPr>
      <w:r>
        <w:rPr>
          <w:rStyle w:val="115"/>
        </w:rPr>
        <w:t xml:space="preserve">наружными </w:t>
      </w:r>
      <w:r>
        <w:rPr>
          <w:rStyle w:val="112"/>
        </w:rPr>
        <w:t xml:space="preserve">установками, отдельно стоящими резервуарами с нефтью </w:t>
      </w:r>
      <w:r>
        <w:rPr>
          <w:rStyle w:val="116"/>
        </w:rPr>
        <w:t>и</w:t>
      </w:r>
      <w:r>
        <w:rPr>
          <w:rStyle w:val="116"/>
        </w:rPr>
        <w:br/>
      </w:r>
      <w:r>
        <w:rPr>
          <w:rStyle w:val="112"/>
        </w:rPr>
        <w:t xml:space="preserve">нефтепродуктами, компрессорными и </w:t>
      </w:r>
      <w:r>
        <w:rPr>
          <w:rStyle w:val="115"/>
        </w:rPr>
        <w:t xml:space="preserve">насосными станциями </w:t>
      </w:r>
      <w:r>
        <w:rPr>
          <w:rStyle w:val="112"/>
        </w:rPr>
        <w:t>и др., основные решения</w:t>
      </w:r>
      <w:r>
        <w:rPr>
          <w:rStyle w:val="112"/>
        </w:rPr>
        <w:br/>
        <w:t>по наружному противопожарному водоснабжению, проезды и подъезды для пожарной</w:t>
      </w:r>
      <w:r>
        <w:rPr>
          <w:rStyle w:val="112"/>
        </w:rPr>
        <w:br/>
        <w:t>техники);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60" w:hanging="240"/>
        <w:jc w:val="both"/>
      </w:pPr>
      <w:r>
        <w:rPr>
          <w:rStyle w:val="112"/>
        </w:rPr>
        <w:t xml:space="preserve">сведения </w:t>
      </w:r>
      <w:r>
        <w:rPr>
          <w:rStyle w:val="115"/>
        </w:rPr>
        <w:t xml:space="preserve">о </w:t>
      </w:r>
      <w:r>
        <w:rPr>
          <w:rStyle w:val="112"/>
        </w:rPr>
        <w:t xml:space="preserve">категории оборудования и наружных установок по критерию </w:t>
      </w:r>
      <w:proofErr w:type="spellStart"/>
      <w:r>
        <w:rPr>
          <w:rStyle w:val="112"/>
        </w:rPr>
        <w:t>взрыв</w:t>
      </w:r>
      <w:proofErr w:type="gramStart"/>
      <w:r>
        <w:rPr>
          <w:rStyle w:val="112"/>
        </w:rPr>
        <w:t>о</w:t>
      </w:r>
      <w:proofErr w:type="spellEnd"/>
      <w:r>
        <w:rPr>
          <w:rStyle w:val="112"/>
        </w:rPr>
        <w:t>-</w:t>
      </w:r>
      <w:proofErr w:type="gramEnd"/>
      <w:r>
        <w:rPr>
          <w:rStyle w:val="112"/>
        </w:rPr>
        <w:br/>
        <w:t xml:space="preserve">пожарной и пожарной </w:t>
      </w:r>
      <w:r>
        <w:rPr>
          <w:rStyle w:val="115"/>
        </w:rPr>
        <w:t>опасности;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60" w:hanging="240"/>
        <w:jc w:val="both"/>
      </w:pPr>
      <w:r>
        <w:rPr>
          <w:rStyle w:val="112"/>
        </w:rPr>
        <w:t xml:space="preserve">описание </w:t>
      </w:r>
      <w:r>
        <w:rPr>
          <w:rStyle w:val="112"/>
        </w:rPr>
        <w:t>организационно-технических мероприятий по обеспечению пожарной</w:t>
      </w:r>
      <w:r>
        <w:rPr>
          <w:rStyle w:val="112"/>
        </w:rPr>
        <w:br/>
        <w:t>безопасности линейного объекта, обоснование необходимости создания пожарной</w:t>
      </w:r>
      <w:r>
        <w:rPr>
          <w:rStyle w:val="112"/>
        </w:rPr>
        <w:br/>
        <w:t xml:space="preserve">охраны объект, расчет </w:t>
      </w:r>
      <w:r>
        <w:rPr>
          <w:rStyle w:val="115"/>
        </w:rPr>
        <w:t xml:space="preserve">ее </w:t>
      </w:r>
      <w:r>
        <w:rPr>
          <w:rStyle w:val="112"/>
        </w:rPr>
        <w:t xml:space="preserve">необходимых сил </w:t>
      </w:r>
      <w:r>
        <w:rPr>
          <w:rStyle w:val="115"/>
        </w:rPr>
        <w:t>и средств.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 xml:space="preserve">При подготовке подраздела должны </w:t>
      </w:r>
      <w:r>
        <w:rPr>
          <w:rStyle w:val="115"/>
        </w:rPr>
        <w:t xml:space="preserve">учитываться </w:t>
      </w:r>
      <w:r>
        <w:rPr>
          <w:rStyle w:val="112"/>
        </w:rPr>
        <w:t xml:space="preserve">положения СНиП </w:t>
      </w:r>
      <w:r>
        <w:rPr>
          <w:rStyle w:val="112"/>
        </w:rPr>
        <w:t>2.01.51-90</w:t>
      </w:r>
      <w:r>
        <w:rPr>
          <w:rStyle w:val="112"/>
        </w:rPr>
        <w:br/>
        <w:t xml:space="preserve">(подпункты </w:t>
      </w:r>
      <w:r>
        <w:rPr>
          <w:rStyle w:val="115"/>
        </w:rPr>
        <w:t xml:space="preserve">1.9, </w:t>
      </w:r>
      <w:r>
        <w:rPr>
          <w:rStyle w:val="112"/>
        </w:rPr>
        <w:t xml:space="preserve">3.23 - 3.31), </w:t>
      </w:r>
      <w:r>
        <w:rPr>
          <w:rStyle w:val="115"/>
        </w:rPr>
        <w:t xml:space="preserve">СП </w:t>
      </w:r>
      <w:r>
        <w:rPr>
          <w:rStyle w:val="112"/>
        </w:rPr>
        <w:t>1</w:t>
      </w:r>
      <w:r>
        <w:rPr>
          <w:rStyle w:val="115"/>
        </w:rPr>
        <w:t xml:space="preserve">1-107-98 </w:t>
      </w:r>
      <w:r>
        <w:rPr>
          <w:rStyle w:val="112"/>
        </w:rPr>
        <w:t xml:space="preserve">(пункт </w:t>
      </w:r>
      <w:r>
        <w:rPr>
          <w:rStyle w:val="115"/>
        </w:rPr>
        <w:t xml:space="preserve">4 и </w:t>
      </w:r>
      <w:r>
        <w:rPr>
          <w:rStyle w:val="112"/>
        </w:rPr>
        <w:t>пункт 5), СП 11-112-2001 (пункт 4 и</w:t>
      </w:r>
      <w:r>
        <w:rPr>
          <w:rStyle w:val="112"/>
        </w:rPr>
        <w:br/>
        <w:t xml:space="preserve">пункт </w:t>
      </w:r>
      <w:r>
        <w:rPr>
          <w:rStyle w:val="115"/>
        </w:rPr>
        <w:t xml:space="preserve">5), СП </w:t>
      </w:r>
      <w:r>
        <w:rPr>
          <w:rStyle w:val="112"/>
        </w:rPr>
        <w:t xml:space="preserve">11-113-2002 (пункты 3 </w:t>
      </w:r>
      <w:r>
        <w:rPr>
          <w:rStyle w:val="115"/>
        </w:rPr>
        <w:t xml:space="preserve">- </w:t>
      </w:r>
      <w:r>
        <w:rPr>
          <w:rStyle w:val="112"/>
        </w:rPr>
        <w:t xml:space="preserve">6) в </w:t>
      </w:r>
      <w:r>
        <w:rPr>
          <w:rStyle w:val="115"/>
        </w:rPr>
        <w:t xml:space="preserve">части, не </w:t>
      </w:r>
      <w:r>
        <w:rPr>
          <w:rStyle w:val="112"/>
        </w:rPr>
        <w:t>противоречащей действующему</w:t>
      </w:r>
      <w:r>
        <w:rPr>
          <w:rStyle w:val="112"/>
        </w:rPr>
        <w:br/>
        <w:t xml:space="preserve">законодательству </w:t>
      </w:r>
      <w:r>
        <w:rPr>
          <w:rStyle w:val="115"/>
        </w:rPr>
        <w:t xml:space="preserve">о </w:t>
      </w:r>
      <w:r>
        <w:rPr>
          <w:rStyle w:val="112"/>
        </w:rPr>
        <w:t>градостроительной деятельности.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>Информация, содержащаяся</w:t>
      </w:r>
      <w:r>
        <w:rPr>
          <w:rStyle w:val="112"/>
        </w:rPr>
        <w:t xml:space="preserve"> в подразделе, должна соответствовать графическому</w:t>
      </w:r>
      <w:r>
        <w:rPr>
          <w:rStyle w:val="112"/>
        </w:rPr>
        <w:br/>
        <w:t xml:space="preserve">материалу </w:t>
      </w:r>
      <w:r>
        <w:rPr>
          <w:rStyle w:val="115"/>
        </w:rPr>
        <w:t xml:space="preserve">и </w:t>
      </w:r>
      <w:r>
        <w:rPr>
          <w:rStyle w:val="112"/>
        </w:rPr>
        <w:t xml:space="preserve">отображаться </w:t>
      </w:r>
      <w:r>
        <w:rPr>
          <w:rStyle w:val="115"/>
        </w:rPr>
        <w:t xml:space="preserve">на </w:t>
      </w:r>
      <w:r>
        <w:rPr>
          <w:rStyle w:val="112"/>
        </w:rPr>
        <w:t xml:space="preserve">последующей схеме </w:t>
      </w:r>
      <w:r>
        <w:rPr>
          <w:rStyle w:val="115"/>
        </w:rPr>
        <w:t xml:space="preserve">границ </w:t>
      </w:r>
      <w:r>
        <w:rPr>
          <w:rStyle w:val="112"/>
        </w:rPr>
        <w:t>территорий, подверженных</w:t>
      </w:r>
      <w:r>
        <w:rPr>
          <w:rStyle w:val="112"/>
        </w:rPr>
        <w:br/>
        <w:t>риску возникновения пожаров, чрезвычайных ситуаций природного и техногенного</w:t>
      </w:r>
      <w:r>
        <w:rPr>
          <w:rStyle w:val="112"/>
        </w:rPr>
        <w:br/>
        <w:t>характера.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>Содержание подраздела «Предложения о ре</w:t>
      </w:r>
      <w:r>
        <w:rPr>
          <w:rStyle w:val="112"/>
        </w:rPr>
        <w:t>зервировании в пределах территории</w:t>
      </w:r>
      <w:r>
        <w:rPr>
          <w:rStyle w:val="112"/>
        </w:rPr>
        <w:br/>
        <w:t>проектирования земель, обеспечивающих размещение предусмотренных проектом</w:t>
      </w:r>
      <w:r>
        <w:rPr>
          <w:rStyle w:val="112"/>
        </w:rPr>
        <w:br/>
        <w:t xml:space="preserve">объектов, необходимых для государственных и </w:t>
      </w:r>
      <w:r>
        <w:rPr>
          <w:rStyle w:val="115"/>
        </w:rPr>
        <w:t xml:space="preserve">муниципальных </w:t>
      </w:r>
      <w:r>
        <w:rPr>
          <w:rStyle w:val="112"/>
        </w:rPr>
        <w:t>нужд».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 xml:space="preserve">Подготовка предложения о </w:t>
      </w:r>
      <w:r>
        <w:rPr>
          <w:rStyle w:val="115"/>
        </w:rPr>
        <w:t xml:space="preserve">резервировании </w:t>
      </w:r>
      <w:r>
        <w:rPr>
          <w:rStyle w:val="112"/>
        </w:rPr>
        <w:t>земель осуществляется на основании</w:t>
      </w:r>
      <w:r>
        <w:rPr>
          <w:rStyle w:val="112"/>
        </w:rPr>
        <w:br/>
        <w:t>сведени</w:t>
      </w:r>
      <w:r>
        <w:rPr>
          <w:rStyle w:val="112"/>
        </w:rPr>
        <w:t>й государственного кадастра недвижимости.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>Предложения о резервировании земель должны содержать: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30" w:lineRule="exact"/>
        <w:ind w:left="760" w:hanging="240"/>
        <w:jc w:val="both"/>
      </w:pPr>
      <w:r>
        <w:rPr>
          <w:rStyle w:val="112"/>
        </w:rPr>
        <w:t>цели и сроки резервирования земель;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30" w:lineRule="exact"/>
        <w:ind w:left="760" w:hanging="240"/>
        <w:jc w:val="both"/>
      </w:pPr>
      <w:r>
        <w:rPr>
          <w:rStyle w:val="112"/>
        </w:rPr>
        <w:t xml:space="preserve">реквизиты документов, в соответствии </w:t>
      </w:r>
      <w:r>
        <w:rPr>
          <w:rStyle w:val="115"/>
        </w:rPr>
        <w:t xml:space="preserve">с </w:t>
      </w:r>
      <w:r>
        <w:rPr>
          <w:rStyle w:val="112"/>
        </w:rPr>
        <w:t>которыми осуществляется резервирование</w:t>
      </w:r>
      <w:r>
        <w:rPr>
          <w:rStyle w:val="112"/>
        </w:rPr>
        <w:br/>
        <w:t>земель;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30" w:lineRule="exact"/>
        <w:ind w:left="760" w:hanging="240"/>
        <w:jc w:val="both"/>
      </w:pPr>
      <w:r>
        <w:rPr>
          <w:rStyle w:val="112"/>
        </w:rPr>
        <w:t xml:space="preserve">ограничения прав на </w:t>
      </w:r>
      <w:r>
        <w:rPr>
          <w:rStyle w:val="115"/>
        </w:rPr>
        <w:t xml:space="preserve">зарезервированные </w:t>
      </w:r>
      <w:r>
        <w:rPr>
          <w:rStyle w:val="112"/>
        </w:rPr>
        <w:t>земельные участки, устанавливаемые в</w:t>
      </w:r>
      <w:r>
        <w:rPr>
          <w:rStyle w:val="112"/>
        </w:rPr>
        <w:br/>
        <w:t xml:space="preserve">соответствии </w:t>
      </w:r>
      <w:r>
        <w:rPr>
          <w:rStyle w:val="115"/>
        </w:rPr>
        <w:t xml:space="preserve">с Земельным </w:t>
      </w:r>
      <w:r>
        <w:rPr>
          <w:rStyle w:val="112"/>
        </w:rPr>
        <w:t xml:space="preserve">кодексом Российской </w:t>
      </w:r>
      <w:r>
        <w:rPr>
          <w:rStyle w:val="115"/>
        </w:rPr>
        <w:t xml:space="preserve">Федерации и </w:t>
      </w:r>
      <w:r>
        <w:rPr>
          <w:rStyle w:val="112"/>
        </w:rPr>
        <w:t>другими федеральными</w:t>
      </w:r>
      <w:r>
        <w:rPr>
          <w:rStyle w:val="112"/>
        </w:rPr>
        <w:br/>
        <w:t>законами, необходимые для достижения целей резервирования земель;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66"/>
        </w:tabs>
        <w:spacing w:line="226" w:lineRule="exact"/>
        <w:ind w:left="760" w:hanging="240"/>
        <w:jc w:val="both"/>
      </w:pPr>
      <w:r>
        <w:rPr>
          <w:rStyle w:val="112"/>
        </w:rPr>
        <w:t>перечень кадастровых номеров земельных участков, которые полностью или част</w:t>
      </w:r>
      <w:r>
        <w:rPr>
          <w:rStyle w:val="112"/>
        </w:rPr>
        <w:t>ично</w:t>
      </w:r>
      <w:r>
        <w:rPr>
          <w:rStyle w:val="112"/>
        </w:rPr>
        <w:br/>
        <w:t>расположены в границах резервируемых земель.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 xml:space="preserve">Предложения о резервировании земель и </w:t>
      </w:r>
      <w:r>
        <w:rPr>
          <w:rStyle w:val="115"/>
        </w:rPr>
        <w:t xml:space="preserve">схема </w:t>
      </w:r>
      <w:r>
        <w:rPr>
          <w:rStyle w:val="112"/>
        </w:rPr>
        <w:t>резервируемых земель должны</w:t>
      </w:r>
      <w:r>
        <w:rPr>
          <w:rStyle w:val="112"/>
        </w:rPr>
        <w:br/>
        <w:t>содержать необходимые для внесения в государственный кадастр недвижимости сведения</w:t>
      </w:r>
      <w:r>
        <w:rPr>
          <w:rStyle w:val="112"/>
        </w:rPr>
        <w:br/>
        <w:t xml:space="preserve">о земельных </w:t>
      </w:r>
      <w:r>
        <w:rPr>
          <w:rStyle w:val="115"/>
        </w:rPr>
        <w:t xml:space="preserve">участках </w:t>
      </w:r>
      <w:r>
        <w:rPr>
          <w:rStyle w:val="112"/>
        </w:rPr>
        <w:t xml:space="preserve">(их частях), права на </w:t>
      </w:r>
      <w:r>
        <w:rPr>
          <w:rStyle w:val="115"/>
        </w:rPr>
        <w:t xml:space="preserve">которые </w:t>
      </w:r>
      <w:r>
        <w:rPr>
          <w:rStyle w:val="112"/>
        </w:rPr>
        <w:t>ограничиваются решением о</w:t>
      </w:r>
      <w:r>
        <w:rPr>
          <w:rStyle w:val="112"/>
        </w:rPr>
        <w:br/>
        <w:t xml:space="preserve">резервировании </w:t>
      </w:r>
      <w:r>
        <w:rPr>
          <w:rStyle w:val="115"/>
        </w:rPr>
        <w:t>земель.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>Предложения о резервировании земель подготавливаются по отношению к</w:t>
      </w:r>
      <w:r>
        <w:rPr>
          <w:rStyle w:val="112"/>
        </w:rPr>
        <w:br/>
        <w:t>земельным участкам, находящимся в пределах одного кадастрового округа.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 xml:space="preserve">Информация, содержащаяся в подразделе, должна соответствовать </w:t>
      </w:r>
      <w:r>
        <w:rPr>
          <w:rStyle w:val="11Candara8pt"/>
        </w:rPr>
        <w:t>1</w:t>
      </w:r>
      <w:r>
        <w:rPr>
          <w:rStyle w:val="112"/>
        </w:rPr>
        <w:t>рафич</w:t>
      </w:r>
      <w:r>
        <w:rPr>
          <w:rStyle w:val="112"/>
        </w:rPr>
        <w:t>ескому</w:t>
      </w:r>
      <w:r>
        <w:rPr>
          <w:rStyle w:val="112"/>
        </w:rPr>
        <w:br/>
        <w:t>материалу и отображаться на последующей Схеме резервируемых земель.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6" w:lineRule="exact"/>
        <w:ind w:left="520" w:firstLine="440"/>
        <w:jc w:val="both"/>
      </w:pPr>
      <w:r>
        <w:rPr>
          <w:rStyle w:val="112"/>
        </w:rPr>
        <w:t xml:space="preserve">Раздел «Иные </w:t>
      </w:r>
      <w:r>
        <w:rPr>
          <w:rStyle w:val="115"/>
        </w:rPr>
        <w:t xml:space="preserve">вопросы </w:t>
      </w:r>
      <w:r>
        <w:rPr>
          <w:rStyle w:val="112"/>
        </w:rPr>
        <w:t>планировки территории» должен содержать: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70"/>
        </w:tabs>
        <w:spacing w:line="226" w:lineRule="exact"/>
        <w:ind w:left="760" w:hanging="240"/>
        <w:jc w:val="both"/>
      </w:pPr>
      <w:r>
        <w:rPr>
          <w:rStyle w:val="112"/>
        </w:rPr>
        <w:t xml:space="preserve">подраздел </w:t>
      </w:r>
      <w:r>
        <w:rPr>
          <w:rStyle w:val="115"/>
        </w:rPr>
        <w:t xml:space="preserve">«Основные </w:t>
      </w:r>
      <w:r>
        <w:rPr>
          <w:rStyle w:val="112"/>
        </w:rPr>
        <w:t xml:space="preserve">технико-экономические показатели </w:t>
      </w:r>
      <w:r>
        <w:rPr>
          <w:rStyle w:val="115"/>
        </w:rPr>
        <w:t xml:space="preserve">проекта </w:t>
      </w:r>
      <w:r>
        <w:rPr>
          <w:rStyle w:val="112"/>
        </w:rPr>
        <w:t>планировки»;</w:t>
      </w:r>
    </w:p>
    <w:p w:rsidR="00555087" w:rsidRDefault="0082085B">
      <w:pPr>
        <w:pStyle w:val="110"/>
        <w:framePr w:w="8246" w:h="11706" w:hRule="exact" w:wrap="none" w:vAnchor="page" w:hAnchor="page" w:x="2654" w:y="1519"/>
        <w:numPr>
          <w:ilvl w:val="0"/>
          <w:numId w:val="6"/>
        </w:numPr>
        <w:shd w:val="clear" w:color="auto" w:fill="auto"/>
        <w:tabs>
          <w:tab w:val="left" w:pos="770"/>
        </w:tabs>
        <w:spacing w:after="180" w:line="221" w:lineRule="exact"/>
        <w:ind w:left="760" w:hanging="240"/>
        <w:jc w:val="both"/>
      </w:pPr>
      <w:r>
        <w:rPr>
          <w:rStyle w:val="112"/>
        </w:rPr>
        <w:t xml:space="preserve">подраздел «Обоснование предложений для </w:t>
      </w:r>
      <w:r>
        <w:rPr>
          <w:rStyle w:val="112"/>
        </w:rPr>
        <w:t>внесения изменений и дополнений в</w:t>
      </w:r>
      <w:r>
        <w:rPr>
          <w:rStyle w:val="112"/>
        </w:rPr>
        <w:br/>
        <w:t xml:space="preserve">документы территориального планирования </w:t>
      </w:r>
      <w:r>
        <w:rPr>
          <w:rStyle w:val="115"/>
        </w:rPr>
        <w:t xml:space="preserve">и </w:t>
      </w:r>
      <w:r>
        <w:rPr>
          <w:rStyle w:val="112"/>
        </w:rPr>
        <w:t>в Правила землепользования и</w:t>
      </w:r>
      <w:r>
        <w:rPr>
          <w:rStyle w:val="112"/>
        </w:rPr>
        <w:br/>
        <w:t xml:space="preserve">застройки», </w:t>
      </w:r>
      <w:r>
        <w:rPr>
          <w:rStyle w:val="115"/>
        </w:rPr>
        <w:t xml:space="preserve">который </w:t>
      </w:r>
      <w:r>
        <w:rPr>
          <w:rStyle w:val="112"/>
        </w:rPr>
        <w:t>содержит обоснование предложений для внесения изменений и</w:t>
      </w:r>
      <w:r>
        <w:rPr>
          <w:rStyle w:val="112"/>
        </w:rPr>
        <w:br/>
        <w:t xml:space="preserve">дополнений </w:t>
      </w:r>
      <w:r>
        <w:rPr>
          <w:rStyle w:val="115"/>
        </w:rPr>
        <w:t xml:space="preserve">в </w:t>
      </w:r>
      <w:r>
        <w:rPr>
          <w:rStyle w:val="112"/>
        </w:rPr>
        <w:t xml:space="preserve">документы территориального </w:t>
      </w:r>
      <w:r>
        <w:rPr>
          <w:rStyle w:val="115"/>
        </w:rPr>
        <w:t xml:space="preserve">планирования и в </w:t>
      </w:r>
      <w:r>
        <w:rPr>
          <w:rStyle w:val="112"/>
        </w:rPr>
        <w:t>градостроительны</w:t>
      </w:r>
      <w:r>
        <w:rPr>
          <w:rStyle w:val="112"/>
        </w:rPr>
        <w:t>й</w:t>
      </w:r>
      <w:r>
        <w:rPr>
          <w:rStyle w:val="112"/>
        </w:rPr>
        <w:br/>
        <w:t xml:space="preserve">регламент </w:t>
      </w:r>
      <w:r>
        <w:rPr>
          <w:rStyle w:val="115"/>
        </w:rPr>
        <w:t xml:space="preserve">территориальной </w:t>
      </w:r>
      <w:r>
        <w:rPr>
          <w:rStyle w:val="112"/>
        </w:rPr>
        <w:t>зоны (зон), расположенной в границах территории</w:t>
      </w:r>
      <w:r>
        <w:rPr>
          <w:rStyle w:val="112"/>
        </w:rPr>
        <w:br/>
        <w:t>проектирования в составе Правил землепользования и застройки.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1" w:lineRule="exact"/>
        <w:ind w:left="760" w:hanging="240"/>
        <w:jc w:val="both"/>
      </w:pPr>
      <w:r>
        <w:rPr>
          <w:rStyle w:val="115"/>
        </w:rPr>
        <w:t>Требования к проекту межевания территории: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1" w:lineRule="exact"/>
        <w:ind w:left="520" w:firstLine="440"/>
        <w:jc w:val="both"/>
      </w:pPr>
      <w:r>
        <w:rPr>
          <w:rStyle w:val="112"/>
        </w:rPr>
        <w:t xml:space="preserve">При разработке проекта </w:t>
      </w:r>
      <w:r>
        <w:rPr>
          <w:rStyle w:val="115"/>
        </w:rPr>
        <w:t xml:space="preserve">межевания </w:t>
      </w:r>
      <w:r>
        <w:rPr>
          <w:rStyle w:val="112"/>
        </w:rPr>
        <w:t xml:space="preserve">территорий должно быть обеспечено </w:t>
      </w:r>
      <w:r>
        <w:rPr>
          <w:rStyle w:val="112"/>
        </w:rPr>
        <w:t>соблюдение</w:t>
      </w:r>
    </w:p>
    <w:p w:rsidR="00555087" w:rsidRDefault="0082085B">
      <w:pPr>
        <w:pStyle w:val="110"/>
        <w:framePr w:w="8246" w:h="11706" w:hRule="exact" w:wrap="none" w:vAnchor="page" w:hAnchor="page" w:x="2654" w:y="1519"/>
        <w:shd w:val="clear" w:color="auto" w:fill="auto"/>
        <w:spacing w:line="221" w:lineRule="exact"/>
        <w:ind w:left="520" w:right="5664" w:firstLine="0"/>
        <w:jc w:val="both"/>
      </w:pPr>
      <w:r>
        <w:rPr>
          <w:rStyle w:val="112"/>
        </w:rPr>
        <w:t>следующих требований:</w:t>
      </w:r>
    </w:p>
    <w:p w:rsidR="00555087" w:rsidRDefault="0082085B">
      <w:pPr>
        <w:framePr w:wrap="none" w:vAnchor="page" w:hAnchor="page" w:x="8443" w:y="1352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"C:\\Users\\ANDREE~1.VOG\\AppData\\Local\\Temp\\FineReader12.00\\media\\image42.jpeg" \* MERGEFORMATINET</w:instrText>
      </w:r>
      <w:r>
        <w:instrText xml:space="preserve"> </w:instrText>
      </w:r>
      <w:r>
        <w:fldChar w:fldCharType="separate"/>
      </w:r>
      <w:r>
        <w:pict>
          <v:shape id="_x0000_i1055" type="#_x0000_t75" style="width:108.75pt;height:26.25pt">
            <v:imagedata r:id="rId78" r:href="rId79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219" w:y="15604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219" w:y="15604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2654" w:y="15797"/>
        <w:shd w:val="clear" w:color="auto" w:fill="auto"/>
        <w:spacing w:line="280" w:lineRule="exact"/>
        <w:ind w:left="3936" w:firstLine="0"/>
      </w:pPr>
      <w:bookmarkStart w:id="38" w:name="bookmark37"/>
      <w:r>
        <w:t>ДГВ- 1038-2016-ППТ-2</w:t>
      </w:r>
      <w:bookmarkEnd w:id="38"/>
    </w:p>
    <w:p w:rsidR="00555087" w:rsidRDefault="0082085B">
      <w:pPr>
        <w:pStyle w:val="90"/>
        <w:framePr w:wrap="none" w:vAnchor="page" w:hAnchor="page" w:x="11179" w:y="15658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255" w:y="16109"/>
        <w:shd w:val="clear" w:color="auto" w:fill="auto"/>
        <w:spacing w:line="220" w:lineRule="exact"/>
      </w:pPr>
      <w:r>
        <w:t>41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68" type="#_x0000_t75" style="position:absolute;margin-left:193.6pt;margin-top:658.95pt;width:79.2pt;height:54.7pt;z-index:-251658240;mso-wrap-distance-left:5pt;mso-wrap-distance-right:5pt;mso-position-horizontal-relative:page;mso-position-vertical-relative:page" wrapcoords="0 0">
            <v:imagedata r:id="rId80" o:title="image43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552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"C:\\Users\\ANDREE~1.VOG\\AppData\\Local\\Temp\\FineReader12.00\\media\\image44.jpeg" \* MERGEFORMATINET</w:instrText>
      </w:r>
      <w:r>
        <w:instrText xml:space="preserve"> </w:instrText>
      </w:r>
      <w:r>
        <w:fldChar w:fldCharType="separate"/>
      </w:r>
      <w:r>
        <w:pict>
          <v:shape id="_x0000_i1056" type="#_x0000_t75" style="width:488.25pt;height:697.5pt">
            <v:imagedata r:id="rId81" r:href="rId82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39" w:name="bookmark38"/>
      <w:r>
        <w:t xml:space="preserve">ДГВ- </w:t>
      </w:r>
      <w:r>
        <w:t>1038-2016-ППТ-2</w:t>
      </w:r>
      <w:bookmarkEnd w:id="39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037" w:y="16102"/>
        <w:shd w:val="clear" w:color="auto" w:fill="auto"/>
        <w:spacing w:line="220" w:lineRule="exact"/>
      </w:pPr>
      <w:r>
        <w:t>42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552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"C:\\Users\\ANDREE~1.VOG\\AppData\\Local\\Temp\\FineReader12.00\\media\\image45.jpeg" \* MERGEFORMATINET</w:instrText>
      </w:r>
      <w:r>
        <w:instrText xml:space="preserve"> </w:instrText>
      </w:r>
      <w:r>
        <w:fldChar w:fldCharType="separate"/>
      </w:r>
      <w:r>
        <w:pict>
          <v:shape id="_x0000_i1057" type="#_x0000_t75" style="width:487.5pt;height:688.5pt">
            <v:imagedata r:id="rId83" r:href="rId84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0" w:name="bookmark39"/>
      <w:r>
        <w:t>ДГВ- 1038-2016-ППТ-2</w:t>
      </w:r>
      <w:bookmarkEnd w:id="40"/>
    </w:p>
    <w:p w:rsidR="00555087" w:rsidRDefault="0082085B">
      <w:pPr>
        <w:pStyle w:val="48"/>
        <w:framePr w:wrap="none" w:vAnchor="page" w:hAnchor="page" w:x="11075" w:y="16112"/>
        <w:shd w:val="clear" w:color="auto" w:fill="auto"/>
        <w:spacing w:line="220" w:lineRule="exact"/>
      </w:pPr>
      <w:r>
        <w:t>43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rPr>
          <w:sz w:val="2"/>
          <w:szCs w:val="2"/>
        </w:rPr>
      </w:pPr>
      <w:r>
        <w:lastRenderedPageBreak/>
        <w:pict>
          <v:rect id="_x0000_s1080" style="position:absolute;margin-left:218.2pt;margin-top:674.7pt;width:41.05pt;height:6.7pt;z-index:-251657216;mso-position-horizontal-relative:page;mso-position-vertical-relative:page" fillcolor="#b6978a" stroked="f">
            <w10:wrap anchorx="page" anchory="page"/>
          </v:rect>
        </w:pict>
      </w:r>
      <w:r>
        <w:pict>
          <v:rect id="_x0000_s1079" style="position:absolute;margin-left:495.85pt;margin-top:674.2pt;width:17.3pt;height:24.95pt;z-index:-251656192;mso-position-horizontal-relative:page;mso-position-vertical-relative:page" fillcolor="#c8a479" stroked="f">
            <w10:wrap anchorx="page" anchory="page"/>
          </v:rect>
        </w:pict>
      </w:r>
      <w:r>
        <w:pict>
          <v:shape id="_x0000_s1078" type="#_x0000_t32" style="position:absolute;margin-left:267.85pt;margin-top:266.45pt;width:103.95pt;height:0;z-index:-251649024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31"/>
        <w:framePr w:wrap="none" w:vAnchor="page" w:hAnchor="page" w:x="5320" w:y="3607"/>
        <w:shd w:val="clear" w:color="auto" w:fill="auto"/>
        <w:spacing w:line="120" w:lineRule="exact"/>
      </w:pPr>
      <w:proofErr w:type="gramStart"/>
      <w:r>
        <w:rPr>
          <w:rStyle w:val="232"/>
        </w:rPr>
        <w:t xml:space="preserve">(вил </w:t>
      </w:r>
      <w:proofErr w:type="spellStart"/>
      <w:r>
        <w:rPr>
          <w:rStyle w:val="232"/>
        </w:rPr>
        <w:t>слморсгч</w:t>
      </w:r>
      <w:proofErr w:type="spellEnd"/>
      <w:r>
        <w:rPr>
          <w:rStyle w:val="232"/>
        </w:rPr>
        <w:t xml:space="preserve"> </w:t>
      </w:r>
      <w:proofErr w:type="spellStart"/>
      <w:r>
        <w:rPr>
          <w:rStyle w:val="232"/>
          <w:lang w:val="en-US" w:eastAsia="en-US" w:bidi="en-US"/>
        </w:rPr>
        <w:t>nipycMoii</w:t>
      </w:r>
      <w:proofErr w:type="spellEnd"/>
      <w:proofErr w:type="gramEnd"/>
      <w:r w:rsidRPr="0082085B">
        <w:rPr>
          <w:rStyle w:val="232"/>
          <w:lang w:eastAsia="en-US" w:bidi="en-US"/>
        </w:rPr>
        <w:t xml:space="preserve"> </w:t>
      </w:r>
      <w:proofErr w:type="gramStart"/>
      <w:r>
        <w:rPr>
          <w:rStyle w:val="232"/>
        </w:rPr>
        <w:t>организации!</w:t>
      </w:r>
      <w:proofErr w:type="gramEnd"/>
    </w:p>
    <w:p w:rsidR="00555087" w:rsidRDefault="0082085B">
      <w:pPr>
        <w:pStyle w:val="190"/>
        <w:framePr w:w="5683" w:h="253" w:hRule="exact" w:wrap="none" w:vAnchor="page" w:hAnchor="page" w:x="3549" w:y="3891"/>
        <w:shd w:val="clear" w:color="auto" w:fill="auto"/>
        <w:spacing w:line="190" w:lineRule="exact"/>
        <w:ind w:right="20" w:firstLine="0"/>
        <w:jc w:val="center"/>
      </w:pPr>
      <w:r>
        <w:rPr>
          <w:rStyle w:val="191"/>
          <w:b/>
          <w:bCs/>
        </w:rPr>
        <w:t>НЕКОММЕРЧЕСКОЕ ПАРТНЕРСТВО</w:t>
      </w:r>
    </w:p>
    <w:p w:rsidR="00555087" w:rsidRDefault="0082085B">
      <w:pPr>
        <w:pStyle w:val="241"/>
        <w:framePr w:wrap="none" w:vAnchor="page" w:hAnchor="page" w:x="3678" w:y="9629"/>
        <w:shd w:val="clear" w:color="auto" w:fill="auto"/>
        <w:spacing w:before="0" w:after="0" w:line="140" w:lineRule="exact"/>
        <w:jc w:val="left"/>
      </w:pPr>
      <w:r>
        <w:rPr>
          <w:rStyle w:val="242"/>
          <w:b/>
          <w:bCs/>
        </w:rPr>
        <w:t xml:space="preserve">Основание </w:t>
      </w:r>
      <w:proofErr w:type="gramStart"/>
      <w:r>
        <w:rPr>
          <w:rStyle w:val="242"/>
          <w:b/>
          <w:bCs/>
        </w:rPr>
        <w:t>в</w:t>
      </w:r>
      <w:proofErr w:type="gramEnd"/>
      <w:r>
        <w:rPr>
          <w:rStyle w:val="242"/>
          <w:b/>
          <w:bCs/>
        </w:rPr>
        <w:t>|</w:t>
      </w:r>
    </w:p>
    <w:p w:rsidR="00555087" w:rsidRDefault="0082085B">
      <w:pPr>
        <w:pStyle w:val="a5"/>
        <w:framePr w:wrap="none" w:vAnchor="page" w:hAnchor="page" w:x="4898" w:y="9607"/>
        <w:shd w:val="clear" w:color="auto" w:fill="auto"/>
        <w:spacing w:line="180" w:lineRule="exact"/>
        <w:jc w:val="both"/>
      </w:pPr>
      <w:r>
        <w:rPr>
          <w:rStyle w:val="BookmanOldStyle9pt"/>
        </w:rPr>
        <w:t>-</w:t>
      </w:r>
      <w:proofErr w:type="spellStart"/>
      <w:r>
        <w:rPr>
          <w:rStyle w:val="BookmanOldStyle9pt"/>
        </w:rPr>
        <w:t>Стекдыпмрешение</w:t>
      </w:r>
      <w:proofErr w:type="spellEnd"/>
      <w:r>
        <w:rPr>
          <w:rStyle w:val="BookmanOldStyle9pt"/>
        </w:rPr>
        <w:t xml:space="preserve"> </w:t>
      </w:r>
      <w:proofErr w:type="spellStart"/>
      <w:r>
        <w:rPr>
          <w:rStyle w:val="BookmanOldStyle9pt"/>
        </w:rPr>
        <w:t>КаитЕ^шка</w:t>
      </w:r>
      <w:proofErr w:type="spellEnd"/>
      <w:r>
        <w:rPr>
          <w:rStyle w:val="BookmanOldStyle9pt"/>
        </w:rPr>
        <w:t>:</w:t>
      </w:r>
    </w:p>
    <w:p w:rsidR="00555087" w:rsidRDefault="0082085B">
      <w:pPr>
        <w:pStyle w:val="241"/>
        <w:framePr w:wrap="none" w:vAnchor="page" w:hAnchor="page" w:x="7821" w:y="9629"/>
        <w:shd w:val="clear" w:color="auto" w:fill="auto"/>
        <w:spacing w:before="0" w:after="0" w:line="140" w:lineRule="exact"/>
        <w:jc w:val="left"/>
      </w:pPr>
      <w:proofErr w:type="spellStart"/>
      <w:r>
        <w:rPr>
          <w:rStyle w:val="242"/>
          <w:b/>
          <w:bCs/>
        </w:rPr>
        <w:t>шиарного</w:t>
      </w:r>
      <w:proofErr w:type="spellEnd"/>
      <w:r>
        <w:rPr>
          <w:rStyle w:val="242"/>
          <w:b/>
          <w:bCs/>
        </w:rPr>
        <w:t xml:space="preserve"> комитета</w:t>
      </w:r>
    </w:p>
    <w:p w:rsidR="00555087" w:rsidRDefault="0082085B">
      <w:pPr>
        <w:pStyle w:val="101"/>
        <w:framePr w:wrap="none" w:vAnchor="page" w:hAnchor="page" w:x="4514" w:y="9784"/>
        <w:shd w:val="clear" w:color="auto" w:fill="auto"/>
        <w:spacing w:line="120" w:lineRule="exact"/>
      </w:pPr>
      <w:r>
        <w:rPr>
          <w:rStyle w:val="102"/>
        </w:rPr>
        <w:t xml:space="preserve">наименование органа у </w:t>
      </w:r>
      <w:r>
        <w:rPr>
          <w:rStyle w:val="102"/>
        </w:rPr>
        <w:t xml:space="preserve">правления </w:t>
      </w:r>
      <w:proofErr w:type="spellStart"/>
      <w:r>
        <w:rPr>
          <w:rStyle w:val="102"/>
        </w:rPr>
        <w:t>саморегулируемоП</w:t>
      </w:r>
      <w:proofErr w:type="spellEnd"/>
      <w:r>
        <w:rPr>
          <w:rStyle w:val="102"/>
        </w:rPr>
        <w:t xml:space="preserve"> </w:t>
      </w:r>
      <w:proofErr w:type="spellStart"/>
      <w:r>
        <w:rPr>
          <w:rStyle w:val="102"/>
        </w:rPr>
        <w:t>оргашпшиш</w:t>
      </w:r>
      <w:proofErr w:type="spellEnd"/>
      <w:r>
        <w:rPr>
          <w:rStyle w:val="102"/>
        </w:rPr>
        <w:t>.</w:t>
      </w:r>
    </w:p>
    <w:p w:rsidR="00555087" w:rsidRDefault="0082085B">
      <w:pPr>
        <w:pStyle w:val="251"/>
        <w:framePr w:wrap="none" w:vAnchor="page" w:hAnchor="page" w:x="4130" w:y="10024"/>
        <w:shd w:val="clear" w:color="auto" w:fill="auto"/>
        <w:spacing w:line="160" w:lineRule="exact"/>
      </w:pPr>
      <w:r>
        <w:rPr>
          <w:rStyle w:val="252"/>
          <w:b/>
          <w:bCs/>
        </w:rPr>
        <w:t>СТО1Фйтщх</w:t>
      </w:r>
      <w:proofErr w:type="gramStart"/>
      <w:r>
        <w:rPr>
          <w:rStyle w:val="252"/>
          <w:b/>
          <w:bCs/>
        </w:rPr>
        <w:t>?в</w:t>
      </w:r>
      <w:proofErr w:type="gramEnd"/>
      <w:r>
        <w:rPr>
          <w:rStyle w:val="252"/>
          <w:b/>
          <w:bCs/>
        </w:rPr>
        <w:t>шш«&gt;в «</w:t>
      </w:r>
      <w:proofErr w:type="spellStart"/>
      <w:r>
        <w:rPr>
          <w:rStyle w:val="252"/>
          <w:b/>
          <w:bCs/>
        </w:rPr>
        <w:t>Спк</w:t>
      </w:r>
      <w:proofErr w:type="spellEnd"/>
      <w:r>
        <w:rPr>
          <w:rStyle w:val="252"/>
          <w:b/>
          <w:bCs/>
        </w:rPr>
        <w:t>&gt;</w:t>
      </w:r>
      <w:proofErr w:type="spellStart"/>
      <w:r>
        <w:rPr>
          <w:rStyle w:val="252"/>
          <w:b/>
          <w:bCs/>
        </w:rPr>
        <w:t>ЯПро</w:t>
      </w:r>
      <w:r>
        <w:rPr>
          <w:rStyle w:val="253"/>
          <w:b/>
          <w:bCs/>
        </w:rPr>
        <w:t>ш</w:t>
      </w:r>
      <w:proofErr w:type="spellEnd"/>
      <w:r>
        <w:rPr>
          <w:rStyle w:val="253"/>
          <w:b/>
          <w:bCs/>
        </w:rPr>
        <w:t>&gt; М</w:t>
      </w:r>
      <w:r>
        <w:rPr>
          <w:rStyle w:val="252"/>
          <w:b/>
          <w:bCs/>
        </w:rPr>
        <w:t>?</w:t>
      </w:r>
    </w:p>
    <w:p w:rsidR="00555087" w:rsidRDefault="0082085B">
      <w:pPr>
        <w:pStyle w:val="101"/>
        <w:framePr w:wrap="none" w:vAnchor="page" w:hAnchor="page" w:x="5426" w:y="10173"/>
        <w:shd w:val="clear" w:color="auto" w:fill="auto"/>
        <w:spacing w:line="120" w:lineRule="exact"/>
      </w:pPr>
      <w:r>
        <w:rPr>
          <w:rStyle w:val="102"/>
        </w:rPr>
        <w:t>номер протокола, дата заседания:</w:t>
      </w:r>
    </w:p>
    <w:p w:rsidR="00555087" w:rsidRDefault="0082085B">
      <w:pPr>
        <w:pStyle w:val="101"/>
        <w:framePr w:wrap="none" w:vAnchor="page" w:hAnchor="page" w:x="6563" w:y="11704"/>
        <w:shd w:val="clear" w:color="auto" w:fill="auto"/>
        <w:spacing w:line="120" w:lineRule="exact"/>
      </w:pPr>
      <w:r>
        <w:rPr>
          <w:rStyle w:val="10BookmanOldStyle100"/>
        </w:rPr>
        <w:t xml:space="preserve">(дата </w:t>
      </w:r>
      <w:r>
        <w:rPr>
          <w:rStyle w:val="102"/>
        </w:rPr>
        <w:t>выдачи, номер Свидетельства)</w:t>
      </w:r>
    </w:p>
    <w:p w:rsidR="00555087" w:rsidRDefault="0082085B">
      <w:pPr>
        <w:pStyle w:val="150"/>
        <w:framePr w:wrap="none" w:vAnchor="page" w:hAnchor="page" w:x="3842" w:y="12319"/>
        <w:shd w:val="clear" w:color="auto" w:fill="auto"/>
        <w:spacing w:line="180" w:lineRule="exact"/>
      </w:pPr>
      <w:r>
        <w:rPr>
          <w:rStyle w:val="151"/>
        </w:rPr>
        <w:t>«</w:t>
      </w:r>
      <w:proofErr w:type="spellStart"/>
      <w:r>
        <w:rPr>
          <w:rStyle w:val="151"/>
        </w:rPr>
        <w:t>СтройПроект</w:t>
      </w:r>
      <w:proofErr w:type="spellEnd"/>
      <w:r>
        <w:rPr>
          <w:rStyle w:val="151"/>
        </w:rPr>
        <w:t>»</w:t>
      </w:r>
    </w:p>
    <w:p w:rsidR="00555087" w:rsidRDefault="0082085B">
      <w:pPr>
        <w:pStyle w:val="150"/>
        <w:framePr w:wrap="none" w:vAnchor="page" w:hAnchor="page" w:x="7984" w:y="12314"/>
        <w:shd w:val="clear" w:color="auto" w:fill="auto"/>
        <w:spacing w:line="180" w:lineRule="exact"/>
      </w:pPr>
      <w:r>
        <w:rPr>
          <w:rStyle w:val="151"/>
        </w:rPr>
        <w:t>Ульянов П.В.</w:t>
      </w:r>
    </w:p>
    <w:p w:rsidR="00555087" w:rsidRDefault="0082085B">
      <w:pPr>
        <w:pStyle w:val="261"/>
        <w:framePr w:wrap="none" w:vAnchor="page" w:hAnchor="page" w:x="7581" w:y="12474"/>
        <w:shd w:val="clear" w:color="auto" w:fill="auto"/>
        <w:spacing w:line="130" w:lineRule="exact"/>
      </w:pPr>
      <w:r>
        <w:rPr>
          <w:rStyle w:val="262"/>
        </w:rPr>
        <w:t>(инициалы, фамилия)</w:t>
      </w:r>
    </w:p>
    <w:p w:rsidR="00555087" w:rsidRDefault="0082085B">
      <w:pPr>
        <w:pStyle w:val="25"/>
        <w:framePr w:wrap="none" w:vAnchor="page" w:hAnchor="page" w:x="6021" w:y="13117"/>
        <w:shd w:val="clear" w:color="auto" w:fill="auto"/>
        <w:spacing w:before="0" w:after="0" w:line="280" w:lineRule="exact"/>
        <w:jc w:val="left"/>
      </w:pPr>
      <w:r>
        <w:rPr>
          <w:rStyle w:val="2f1"/>
        </w:rPr>
        <w:t>•</w:t>
      </w:r>
      <w:proofErr w:type="spellStart"/>
      <w:r>
        <w:rPr>
          <w:rStyle w:val="2f1"/>
        </w:rPr>
        <w:t>ЛзойПроект</w:t>
      </w:r>
      <w:proofErr w:type="spellEnd"/>
      <w:r>
        <w:rPr>
          <w:rStyle w:val="2f1"/>
        </w:rPr>
        <w:t>’</w:t>
      </w:r>
    </w:p>
    <w:p w:rsidR="00555087" w:rsidRDefault="0082085B">
      <w:pPr>
        <w:pStyle w:val="190"/>
        <w:framePr w:w="5683" w:h="205" w:hRule="exact" w:wrap="none" w:vAnchor="page" w:hAnchor="page" w:x="3549" w:y="4141"/>
        <w:shd w:val="clear" w:color="auto" w:fill="auto"/>
        <w:spacing w:line="190" w:lineRule="exact"/>
        <w:ind w:right="20" w:firstLine="0"/>
        <w:jc w:val="center"/>
      </w:pPr>
      <w:r>
        <w:rPr>
          <w:rStyle w:val="191"/>
          <w:b/>
          <w:bCs/>
        </w:rPr>
        <w:t>САМОРЕГУЛИРУЕМАЯ ОРГАНИЗАЦИЯ</w:t>
      </w:r>
    </w:p>
    <w:p w:rsidR="00555087" w:rsidRDefault="0082085B">
      <w:pPr>
        <w:pStyle w:val="190"/>
        <w:framePr w:w="5683" w:h="200" w:hRule="exact" w:wrap="none" w:vAnchor="page" w:hAnchor="page" w:x="3549" w:y="4361"/>
        <w:shd w:val="clear" w:color="auto" w:fill="auto"/>
        <w:spacing w:line="190" w:lineRule="exact"/>
        <w:ind w:right="20" w:firstLine="0"/>
        <w:jc w:val="center"/>
      </w:pPr>
      <w:r>
        <w:rPr>
          <w:rStyle w:val="191"/>
          <w:b/>
          <w:bCs/>
        </w:rPr>
        <w:t>ПРОЕКТИРОВЩИКОВ «</w:t>
      </w:r>
      <w:proofErr w:type="spellStart"/>
      <w:r>
        <w:rPr>
          <w:rStyle w:val="191"/>
          <w:b/>
          <w:bCs/>
        </w:rPr>
        <w:t>СтройПроект</w:t>
      </w:r>
      <w:proofErr w:type="spellEnd"/>
      <w:r>
        <w:rPr>
          <w:rStyle w:val="191"/>
          <w:b/>
          <w:bCs/>
        </w:rPr>
        <w:t>»</w:t>
      </w:r>
    </w:p>
    <w:p w:rsidR="00555087" w:rsidRDefault="0082085B">
      <w:pPr>
        <w:pStyle w:val="221"/>
        <w:framePr w:wrap="none" w:vAnchor="page" w:hAnchor="page" w:x="3549" w:y="4584"/>
        <w:shd w:val="clear" w:color="auto" w:fill="auto"/>
        <w:spacing w:before="0" w:after="0" w:line="140" w:lineRule="exact"/>
      </w:pPr>
      <w:r>
        <w:rPr>
          <w:rStyle w:val="222"/>
        </w:rPr>
        <w:t xml:space="preserve">191028, России, г. </w:t>
      </w:r>
      <w:proofErr w:type="gramStart"/>
      <w:r>
        <w:rPr>
          <w:rStyle w:val="222"/>
        </w:rPr>
        <w:t xml:space="preserve">( </w:t>
      </w:r>
      <w:proofErr w:type="spellStart"/>
      <w:proofErr w:type="gramEnd"/>
      <w:r>
        <w:rPr>
          <w:rStyle w:val="222"/>
        </w:rPr>
        <w:t>анкт-Исичюург</w:t>
      </w:r>
      <w:proofErr w:type="spellEnd"/>
      <w:r>
        <w:rPr>
          <w:rStyle w:val="222"/>
        </w:rPr>
        <w:t xml:space="preserve">, улица </w:t>
      </w:r>
      <w:r>
        <w:rPr>
          <w:rStyle w:val="222"/>
          <w:lang w:val="en-US" w:eastAsia="en-US" w:bidi="en-US"/>
        </w:rPr>
        <w:t>I</w:t>
      </w:r>
      <w:r w:rsidRPr="0082085B">
        <w:rPr>
          <w:rStyle w:val="222"/>
          <w:lang w:eastAsia="en-US" w:bidi="en-US"/>
        </w:rPr>
        <w:t xml:space="preserve"> </w:t>
      </w:r>
      <w:proofErr w:type="spellStart"/>
      <w:r>
        <w:rPr>
          <w:rStyle w:val="222"/>
        </w:rPr>
        <w:t>апнжнекли</w:t>
      </w:r>
      <w:proofErr w:type="spellEnd"/>
      <w:r>
        <w:rPr>
          <w:rStyle w:val="222"/>
        </w:rPr>
        <w:t xml:space="preserve">, лом 25. </w:t>
      </w:r>
      <w:proofErr w:type="spellStart"/>
      <w:r>
        <w:rPr>
          <w:rStyle w:val="222"/>
        </w:rPr>
        <w:t>иперл</w:t>
      </w:r>
      <w:proofErr w:type="spellEnd"/>
      <w:r>
        <w:rPr>
          <w:rStyle w:val="222"/>
        </w:rPr>
        <w:t xml:space="preserve"> Л.</w:t>
      </w:r>
    </w:p>
    <w:p w:rsidR="00555087" w:rsidRDefault="0082085B">
      <w:pPr>
        <w:pStyle w:val="221"/>
        <w:framePr w:wrap="none" w:vAnchor="page" w:hAnchor="page" w:x="3549" w:y="4767"/>
        <w:shd w:val="clear" w:color="auto" w:fill="auto"/>
        <w:spacing w:before="0" w:after="0" w:line="140" w:lineRule="exact"/>
      </w:pPr>
      <w:r>
        <w:rPr>
          <w:rStyle w:val="223"/>
        </w:rPr>
        <w:t>помещение 6м</w:t>
      </w:r>
    </w:p>
    <w:p w:rsidR="00555087" w:rsidRDefault="0082085B">
      <w:pPr>
        <w:pStyle w:val="150"/>
        <w:framePr w:w="5683" w:h="214" w:hRule="exact" w:wrap="none" w:vAnchor="page" w:hAnchor="page" w:x="3549" w:y="4936"/>
        <w:shd w:val="clear" w:color="auto" w:fill="auto"/>
        <w:spacing w:line="180" w:lineRule="exact"/>
        <w:ind w:right="20"/>
        <w:jc w:val="center"/>
      </w:pPr>
      <w:r>
        <w:rPr>
          <w:rStyle w:val="152"/>
          <w:lang w:val="ru-RU" w:eastAsia="ru-RU" w:bidi="ru-RU"/>
        </w:rPr>
        <w:t>\\» »</w:t>
      </w:r>
      <w:r w:rsidRPr="0082085B">
        <w:rPr>
          <w:rStyle w:val="152"/>
          <w:lang w:val="ru-RU"/>
        </w:rPr>
        <w:t>.</w:t>
      </w:r>
      <w:proofErr w:type="spellStart"/>
      <w:r>
        <w:rPr>
          <w:rStyle w:val="152"/>
        </w:rPr>
        <w:t>sroprocct</w:t>
      </w:r>
      <w:proofErr w:type="spellEnd"/>
      <w:r w:rsidRPr="0082085B">
        <w:rPr>
          <w:rStyle w:val="152"/>
          <w:lang w:val="ru-RU"/>
        </w:rPr>
        <w:t>.</w:t>
      </w:r>
      <w:proofErr w:type="spellStart"/>
      <w:r>
        <w:rPr>
          <w:rStyle w:val="152"/>
        </w:rPr>
        <w:t>ru</w:t>
      </w:r>
      <w:proofErr w:type="spellEnd"/>
    </w:p>
    <w:p w:rsidR="00555087" w:rsidRDefault="0082085B">
      <w:pPr>
        <w:pStyle w:val="190"/>
        <w:framePr w:w="5683" w:h="190" w:hRule="exact" w:wrap="none" w:vAnchor="page" w:hAnchor="page" w:x="3549" w:y="5158"/>
        <w:shd w:val="clear" w:color="auto" w:fill="auto"/>
        <w:spacing w:line="190" w:lineRule="exact"/>
        <w:ind w:right="20" w:firstLine="0"/>
        <w:jc w:val="center"/>
      </w:pPr>
      <w:r>
        <w:rPr>
          <w:rStyle w:val="191"/>
          <w:b/>
          <w:bCs/>
        </w:rPr>
        <w:t>Л» СТО-П-170-16032012</w:t>
      </w:r>
    </w:p>
    <w:p w:rsidR="00555087" w:rsidRDefault="0082085B">
      <w:pPr>
        <w:pStyle w:val="110"/>
        <w:framePr w:wrap="none" w:vAnchor="page" w:hAnchor="page" w:x="4106" w:y="5366"/>
        <w:shd w:val="clear" w:color="auto" w:fill="auto"/>
        <w:spacing w:line="200" w:lineRule="exact"/>
        <w:ind w:firstLine="0"/>
      </w:pPr>
      <w:r>
        <w:rPr>
          <w:rStyle w:val="113"/>
        </w:rPr>
        <w:t>Саню - Петербург</w:t>
      </w:r>
    </w:p>
    <w:p w:rsidR="00555087" w:rsidRDefault="0082085B">
      <w:pPr>
        <w:pStyle w:val="150"/>
        <w:framePr w:wrap="none" w:vAnchor="page" w:hAnchor="page" w:x="7274" w:y="5383"/>
        <w:shd w:val="clear" w:color="auto" w:fill="auto"/>
        <w:spacing w:line="180" w:lineRule="exact"/>
      </w:pPr>
      <w:r>
        <w:rPr>
          <w:rStyle w:val="153"/>
        </w:rPr>
        <w:t xml:space="preserve">«13» декабря 201 </w:t>
      </w:r>
      <w:proofErr w:type="spellStart"/>
      <w:r>
        <w:rPr>
          <w:rStyle w:val="153"/>
        </w:rPr>
        <w:t>лг</w:t>
      </w:r>
      <w:proofErr w:type="spellEnd"/>
      <w:r>
        <w:rPr>
          <w:rStyle w:val="153"/>
        </w:rPr>
        <w:t>.</w:t>
      </w:r>
    </w:p>
    <w:p w:rsidR="00555087" w:rsidRDefault="0082085B">
      <w:pPr>
        <w:pStyle w:val="160"/>
        <w:framePr w:wrap="none" w:vAnchor="page" w:hAnchor="page" w:x="3933" w:y="5565"/>
        <w:shd w:val="clear" w:color="auto" w:fill="auto"/>
        <w:spacing w:line="120" w:lineRule="exact"/>
      </w:pPr>
      <w:r>
        <w:rPr>
          <w:rStyle w:val="162"/>
        </w:rPr>
        <w:t>(место выдачи Свидетельство)</w:t>
      </w:r>
    </w:p>
    <w:p w:rsidR="00555087" w:rsidRDefault="0082085B">
      <w:pPr>
        <w:pStyle w:val="101"/>
        <w:framePr w:wrap="none" w:vAnchor="page" w:hAnchor="page" w:x="7245" w:y="5565"/>
        <w:shd w:val="clear" w:color="auto" w:fill="auto"/>
        <w:spacing w:line="120" w:lineRule="exact"/>
      </w:pPr>
      <w:proofErr w:type="gramStart"/>
      <w:r>
        <w:rPr>
          <w:rStyle w:val="102"/>
        </w:rPr>
        <w:t>(дата выдачи Свидетельства!</w:t>
      </w:r>
      <w:proofErr w:type="gramEnd"/>
    </w:p>
    <w:p w:rsidR="00555087" w:rsidRDefault="0082085B">
      <w:pPr>
        <w:pStyle w:val="90"/>
        <w:framePr w:w="5683" w:h="234" w:hRule="exact" w:wrap="none" w:vAnchor="page" w:hAnchor="page" w:x="3549" w:y="5826"/>
        <w:shd w:val="clear" w:color="auto" w:fill="auto"/>
        <w:spacing w:line="220" w:lineRule="exact"/>
        <w:ind w:right="40"/>
        <w:jc w:val="center"/>
      </w:pPr>
      <w:r>
        <w:rPr>
          <w:rStyle w:val="91"/>
        </w:rPr>
        <w:t>СВИДЕТЕЛЬСТВО</w:t>
      </w:r>
    </w:p>
    <w:p w:rsidR="00555087" w:rsidRDefault="0082085B">
      <w:pPr>
        <w:pStyle w:val="190"/>
        <w:framePr w:wrap="none" w:vAnchor="page" w:hAnchor="page" w:x="3549" w:y="6080"/>
        <w:shd w:val="clear" w:color="auto" w:fill="auto"/>
        <w:spacing w:line="190" w:lineRule="exact"/>
        <w:ind w:firstLine="0"/>
      </w:pPr>
      <w:r>
        <w:rPr>
          <w:rStyle w:val="191"/>
          <w:b/>
          <w:bCs/>
        </w:rPr>
        <w:t xml:space="preserve">о допуске к работам </w:t>
      </w:r>
      <w:r>
        <w:rPr>
          <w:rStyle w:val="191"/>
          <w:b/>
          <w:bCs/>
        </w:rPr>
        <w:t>по подготовке проектной документации</w:t>
      </w:r>
    </w:p>
    <w:p w:rsidR="00555087" w:rsidRDefault="0082085B">
      <w:pPr>
        <w:pStyle w:val="190"/>
        <w:framePr w:w="5683" w:h="200" w:hRule="exact" w:wrap="none" w:vAnchor="page" w:hAnchor="page" w:x="3549" w:y="6301"/>
        <w:shd w:val="clear" w:color="auto" w:fill="auto"/>
        <w:spacing w:line="190" w:lineRule="exact"/>
        <w:ind w:right="40" w:firstLine="0"/>
        <w:jc w:val="center"/>
      </w:pPr>
      <w:proofErr w:type="gramStart"/>
      <w:r>
        <w:rPr>
          <w:rStyle w:val="191"/>
          <w:b/>
          <w:bCs/>
        </w:rPr>
        <w:t>которые</w:t>
      </w:r>
      <w:proofErr w:type="gramEnd"/>
      <w:r>
        <w:rPr>
          <w:rStyle w:val="191"/>
          <w:b/>
          <w:bCs/>
        </w:rPr>
        <w:t xml:space="preserve"> оказывают влияние на безопасность объектов</w:t>
      </w:r>
    </w:p>
    <w:p w:rsidR="00555087" w:rsidRDefault="0082085B">
      <w:pPr>
        <w:pStyle w:val="190"/>
        <w:framePr w:w="5683" w:h="194" w:hRule="exact" w:wrap="none" w:vAnchor="page" w:hAnchor="page" w:x="3549" w:y="6531"/>
        <w:shd w:val="clear" w:color="auto" w:fill="auto"/>
        <w:spacing w:line="190" w:lineRule="exact"/>
        <w:ind w:right="40" w:firstLine="0"/>
        <w:jc w:val="center"/>
      </w:pPr>
      <w:proofErr w:type="spellStart"/>
      <w:r>
        <w:rPr>
          <w:rStyle w:val="191"/>
          <w:b/>
          <w:bCs/>
        </w:rPr>
        <w:t>каппзальною</w:t>
      </w:r>
      <w:proofErr w:type="spellEnd"/>
      <w:r>
        <w:rPr>
          <w:rStyle w:val="191"/>
          <w:b/>
          <w:bCs/>
        </w:rPr>
        <w:t xml:space="preserve"> </w:t>
      </w:r>
      <w:proofErr w:type="spellStart"/>
      <w:proofErr w:type="gramStart"/>
      <w:r>
        <w:rPr>
          <w:rStyle w:val="191"/>
          <w:b/>
          <w:bCs/>
        </w:rPr>
        <w:t>ст</w:t>
      </w:r>
      <w:proofErr w:type="spellEnd"/>
      <w:proofErr w:type="gramEnd"/>
      <w:r>
        <w:rPr>
          <w:rStyle w:val="191"/>
          <w:b/>
          <w:bCs/>
        </w:rPr>
        <w:t xml:space="preserve"> </w:t>
      </w:r>
      <w:proofErr w:type="spellStart"/>
      <w:r>
        <w:rPr>
          <w:rStyle w:val="191"/>
          <w:b/>
          <w:bCs/>
        </w:rPr>
        <w:t>ронтсльства</w:t>
      </w:r>
      <w:proofErr w:type="spellEnd"/>
    </w:p>
    <w:p w:rsidR="00555087" w:rsidRDefault="0082085B">
      <w:pPr>
        <w:pStyle w:val="90"/>
        <w:framePr w:w="5683" w:h="229" w:hRule="exact" w:wrap="none" w:vAnchor="page" w:hAnchor="page" w:x="3549" w:y="6752"/>
        <w:shd w:val="clear" w:color="auto" w:fill="auto"/>
        <w:spacing w:line="220" w:lineRule="exact"/>
        <w:ind w:right="40"/>
        <w:jc w:val="center"/>
      </w:pPr>
      <w:r>
        <w:rPr>
          <w:rStyle w:val="91"/>
        </w:rPr>
        <w:t>№ 1474</w:t>
      </w:r>
    </w:p>
    <w:p w:rsidR="00555087" w:rsidRDefault="0082085B">
      <w:pPr>
        <w:pStyle w:val="150"/>
        <w:framePr w:wrap="none" w:vAnchor="page" w:hAnchor="page" w:x="3549" w:y="7245"/>
        <w:shd w:val="clear" w:color="auto" w:fill="auto"/>
        <w:spacing w:line="180" w:lineRule="exact"/>
      </w:pPr>
      <w:r>
        <w:rPr>
          <w:rStyle w:val="154"/>
        </w:rPr>
        <w:t>Выдано члену саморегулируемой организации</w:t>
      </w:r>
    </w:p>
    <w:p w:rsidR="00555087" w:rsidRDefault="0082085B">
      <w:pPr>
        <w:pStyle w:val="150"/>
        <w:framePr w:w="5683" w:h="185" w:hRule="exact" w:wrap="none" w:vAnchor="page" w:hAnchor="page" w:x="3549" w:y="7624"/>
        <w:shd w:val="clear" w:color="auto" w:fill="auto"/>
        <w:spacing w:line="180" w:lineRule="exact"/>
        <w:ind w:right="40"/>
        <w:jc w:val="center"/>
      </w:pPr>
      <w:r>
        <w:rPr>
          <w:rStyle w:val="155"/>
        </w:rPr>
        <w:t>Общество с ограниченной ответственностью</w:t>
      </w:r>
    </w:p>
    <w:p w:rsidR="00555087" w:rsidRDefault="0082085B">
      <w:pPr>
        <w:pStyle w:val="241"/>
        <w:framePr w:w="5683" w:h="150" w:hRule="exact" w:wrap="none" w:vAnchor="page" w:hAnchor="page" w:x="3549" w:y="8025"/>
        <w:shd w:val="clear" w:color="auto" w:fill="auto"/>
        <w:spacing w:before="0" w:after="0" w:line="140" w:lineRule="exact"/>
        <w:ind w:right="40"/>
      </w:pPr>
      <w:r>
        <w:rPr>
          <w:rStyle w:val="243"/>
          <w:b/>
          <w:bCs/>
        </w:rPr>
        <w:t>«ГеоНика»,</w:t>
      </w:r>
    </w:p>
    <w:p w:rsidR="00555087" w:rsidRDefault="0082085B">
      <w:pPr>
        <w:pStyle w:val="241"/>
        <w:framePr w:w="5683" w:h="164" w:hRule="exact" w:wrap="none" w:vAnchor="page" w:hAnchor="page" w:x="3549" w:y="8400"/>
        <w:shd w:val="clear" w:color="auto" w:fill="auto"/>
        <w:spacing w:before="0" w:after="0" w:line="140" w:lineRule="exact"/>
        <w:ind w:right="40"/>
      </w:pPr>
      <w:r>
        <w:rPr>
          <w:rStyle w:val="244"/>
          <w:b/>
          <w:bCs/>
        </w:rPr>
        <w:t>ОГРН 1076320013164, ИНН 6321188531,</w:t>
      </w:r>
    </w:p>
    <w:p w:rsidR="00555087" w:rsidRDefault="0082085B">
      <w:pPr>
        <w:pStyle w:val="150"/>
        <w:framePr w:w="5683" w:h="184" w:hRule="exact" w:wrap="none" w:vAnchor="page" w:hAnchor="page" w:x="3549" w:y="8748"/>
        <w:shd w:val="clear" w:color="auto" w:fill="auto"/>
        <w:spacing w:line="180" w:lineRule="exact"/>
        <w:ind w:right="40"/>
        <w:jc w:val="center"/>
      </w:pPr>
      <w:r>
        <w:rPr>
          <w:rStyle w:val="155"/>
        </w:rPr>
        <w:t>445011, РФ, Самарская область,</w:t>
      </w:r>
    </w:p>
    <w:p w:rsidR="00555087" w:rsidRDefault="0082085B">
      <w:pPr>
        <w:pStyle w:val="150"/>
        <w:framePr w:w="5683" w:h="189" w:hRule="exact" w:wrap="none" w:vAnchor="page" w:hAnchor="page" w:x="3549" w:y="9122"/>
        <w:shd w:val="clear" w:color="auto" w:fill="auto"/>
        <w:spacing w:line="180" w:lineRule="exact"/>
        <w:ind w:right="40"/>
        <w:jc w:val="center"/>
      </w:pPr>
      <w:r>
        <w:rPr>
          <w:rStyle w:val="155"/>
        </w:rPr>
        <w:t>г. Тольятти, Молодежный б-р, д.4. кв. 15</w:t>
      </w:r>
    </w:p>
    <w:p w:rsidR="00555087" w:rsidRDefault="0082085B">
      <w:pPr>
        <w:pStyle w:val="150"/>
        <w:framePr w:wrap="none" w:vAnchor="page" w:hAnchor="page" w:x="7341" w:y="10025"/>
        <w:shd w:val="clear" w:color="auto" w:fill="auto"/>
        <w:spacing w:line="180" w:lineRule="exact"/>
      </w:pPr>
      <w:r>
        <w:rPr>
          <w:rStyle w:val="151"/>
        </w:rPr>
        <w:t xml:space="preserve">от 13 декабря </w:t>
      </w:r>
      <w:r w:rsidRPr="0082085B">
        <w:rPr>
          <w:rStyle w:val="151"/>
          <w:lang w:eastAsia="en-US" w:bidi="en-US"/>
        </w:rPr>
        <w:t>2</w:t>
      </w:r>
      <w:r>
        <w:rPr>
          <w:rStyle w:val="151"/>
          <w:lang w:val="en-US" w:eastAsia="en-US" w:bidi="en-US"/>
        </w:rPr>
        <w:t>Q</w:t>
      </w:r>
      <w:r w:rsidRPr="0082085B">
        <w:rPr>
          <w:rStyle w:val="151"/>
          <w:lang w:eastAsia="en-US" w:bidi="en-US"/>
        </w:rPr>
        <w:t>13</w:t>
      </w:r>
      <w:proofErr w:type="spellStart"/>
      <w:r>
        <w:rPr>
          <w:rStyle w:val="151"/>
          <w:lang w:val="en-US" w:eastAsia="en-US" w:bidi="en-US"/>
        </w:rPr>
        <w:t>i</w:t>
      </w:r>
      <w:proofErr w:type="spellEnd"/>
    </w:p>
    <w:p w:rsidR="00555087" w:rsidRDefault="0082085B">
      <w:pPr>
        <w:pStyle w:val="150"/>
        <w:framePr w:wrap="none" w:vAnchor="page" w:hAnchor="page" w:x="3549" w:y="10427"/>
        <w:shd w:val="clear" w:color="auto" w:fill="auto"/>
        <w:spacing w:line="180" w:lineRule="exact"/>
        <w:ind w:left="10"/>
      </w:pPr>
      <w:r>
        <w:rPr>
          <w:rStyle w:val="156"/>
        </w:rPr>
        <w:t>Настоящим Свидетельством подтверждается допуск</w:t>
      </w:r>
    </w:p>
    <w:p w:rsidR="00555087" w:rsidRDefault="0082085B">
      <w:pPr>
        <w:pStyle w:val="150"/>
        <w:framePr w:wrap="none" w:vAnchor="page" w:hAnchor="page" w:x="7619" w:y="10432"/>
        <w:shd w:val="clear" w:color="auto" w:fill="auto"/>
        <w:spacing w:line="180" w:lineRule="exact"/>
      </w:pPr>
      <w:r>
        <w:rPr>
          <w:rStyle w:val="156"/>
        </w:rPr>
        <w:t xml:space="preserve">работам, указанным </w:t>
      </w:r>
      <w:proofErr w:type="gramStart"/>
      <w:r>
        <w:rPr>
          <w:rStyle w:val="156"/>
        </w:rPr>
        <w:t>в</w:t>
      </w:r>
      <w:proofErr w:type="gramEnd"/>
    </w:p>
    <w:p w:rsidR="00555087" w:rsidRDefault="0082085B">
      <w:pPr>
        <w:pStyle w:val="150"/>
        <w:framePr w:wrap="none" w:vAnchor="page" w:hAnchor="page" w:x="3549" w:y="10620"/>
        <w:shd w:val="clear" w:color="auto" w:fill="auto"/>
        <w:spacing w:line="180" w:lineRule="exact"/>
        <w:ind w:left="1171"/>
      </w:pPr>
      <w:r>
        <w:rPr>
          <w:rStyle w:val="156"/>
        </w:rPr>
        <w:t xml:space="preserve">настоящему Свидетельству, </w:t>
      </w:r>
      <w:proofErr w:type="gramStart"/>
      <w:r>
        <w:rPr>
          <w:rStyle w:val="156"/>
        </w:rPr>
        <w:t>которые</w:t>
      </w:r>
      <w:proofErr w:type="gramEnd"/>
      <w:r>
        <w:rPr>
          <w:rStyle w:val="156"/>
        </w:rPr>
        <w:t xml:space="preserve"> оказывают влияние на</w:t>
      </w:r>
    </w:p>
    <w:p w:rsidR="00555087" w:rsidRDefault="0082085B">
      <w:pPr>
        <w:pStyle w:val="241"/>
        <w:framePr w:wrap="none" w:vAnchor="page" w:hAnchor="page" w:x="3558" w:y="10642"/>
        <w:shd w:val="clear" w:color="auto" w:fill="auto"/>
        <w:spacing w:before="0" w:after="0" w:line="140" w:lineRule="exact"/>
        <w:jc w:val="left"/>
      </w:pPr>
      <w:proofErr w:type="gramStart"/>
      <w:r>
        <w:rPr>
          <w:rStyle w:val="245"/>
          <w:b/>
          <w:bCs/>
        </w:rPr>
        <w:t>приложении</w:t>
      </w:r>
      <w:proofErr w:type="gramEnd"/>
    </w:p>
    <w:p w:rsidR="00555087" w:rsidRDefault="0082085B">
      <w:pPr>
        <w:pStyle w:val="150"/>
        <w:framePr w:wrap="none" w:vAnchor="page" w:hAnchor="page" w:x="3549" w:y="10802"/>
        <w:shd w:val="clear" w:color="auto" w:fill="auto"/>
        <w:spacing w:line="180" w:lineRule="exact"/>
      </w:pPr>
      <w:r>
        <w:rPr>
          <w:rStyle w:val="154"/>
        </w:rPr>
        <w:t xml:space="preserve">безопасность объектов </w:t>
      </w:r>
      <w:r>
        <w:rPr>
          <w:rStyle w:val="154"/>
        </w:rPr>
        <w:t>капитального строительства.</w:t>
      </w:r>
    </w:p>
    <w:p w:rsidR="00555087" w:rsidRDefault="0082085B">
      <w:pPr>
        <w:pStyle w:val="150"/>
        <w:framePr w:wrap="none" w:vAnchor="page" w:hAnchor="page" w:x="3549" w:y="10989"/>
        <w:shd w:val="clear" w:color="auto" w:fill="auto"/>
        <w:spacing w:line="180" w:lineRule="exact"/>
      </w:pPr>
      <w:r>
        <w:rPr>
          <w:rStyle w:val="154"/>
        </w:rPr>
        <w:t>Начало действия с «13» декабря 2013г.</w:t>
      </w:r>
    </w:p>
    <w:p w:rsidR="00555087" w:rsidRDefault="0082085B">
      <w:pPr>
        <w:pStyle w:val="150"/>
        <w:framePr w:wrap="none" w:vAnchor="page" w:hAnchor="page" w:x="3549" w:y="11176"/>
        <w:shd w:val="clear" w:color="auto" w:fill="auto"/>
        <w:spacing w:line="180" w:lineRule="exact"/>
      </w:pPr>
      <w:r>
        <w:rPr>
          <w:rStyle w:val="154"/>
        </w:rPr>
        <w:t xml:space="preserve">Свидетельство без приложения </w:t>
      </w:r>
      <w:r>
        <w:rPr>
          <w:rStyle w:val="156"/>
        </w:rPr>
        <w:t xml:space="preserve">не </w:t>
      </w:r>
      <w:r>
        <w:rPr>
          <w:rStyle w:val="154"/>
        </w:rPr>
        <w:t>действительно.</w:t>
      </w:r>
    </w:p>
    <w:p w:rsidR="00555087" w:rsidRDefault="0082085B">
      <w:pPr>
        <w:pStyle w:val="150"/>
        <w:framePr w:wrap="none" w:vAnchor="page" w:hAnchor="page" w:x="3549" w:y="11363"/>
        <w:shd w:val="clear" w:color="auto" w:fill="auto"/>
        <w:spacing w:line="180" w:lineRule="exact"/>
      </w:pPr>
      <w:r>
        <w:rPr>
          <w:rStyle w:val="154"/>
        </w:rPr>
        <w:t>Свидетельство выдано без ограничения срока и территории его действия.</w:t>
      </w:r>
    </w:p>
    <w:p w:rsidR="00555087" w:rsidRDefault="0082085B">
      <w:pPr>
        <w:pStyle w:val="150"/>
        <w:framePr w:wrap="none" w:vAnchor="page" w:hAnchor="page" w:x="3539" w:y="11550"/>
        <w:shd w:val="clear" w:color="auto" w:fill="auto"/>
        <w:spacing w:line="180" w:lineRule="exact"/>
      </w:pPr>
      <w:r>
        <w:rPr>
          <w:rStyle w:val="154"/>
        </w:rPr>
        <w:t xml:space="preserve">Свидетельство выдано взамен ранее выданного </w:t>
      </w:r>
      <w:proofErr w:type="spellStart"/>
      <w:r>
        <w:rPr>
          <w:rStyle w:val="156"/>
          <w:lang w:val="en-US" w:eastAsia="en-US" w:bidi="en-US"/>
        </w:rPr>
        <w:t>Jfs</w:t>
      </w:r>
      <w:proofErr w:type="spellEnd"/>
      <w:r w:rsidRPr="0082085B">
        <w:rPr>
          <w:rStyle w:val="156"/>
          <w:lang w:eastAsia="en-US" w:bidi="en-US"/>
        </w:rPr>
        <w:t xml:space="preserve"> </w:t>
      </w:r>
      <w:r>
        <w:rPr>
          <w:rStyle w:val="154"/>
        </w:rPr>
        <w:t xml:space="preserve">1404 от 02 декабря 201 </w:t>
      </w:r>
      <w:proofErr w:type="spellStart"/>
      <w:r>
        <w:rPr>
          <w:rStyle w:val="154"/>
        </w:rPr>
        <w:t>Зг</w:t>
      </w:r>
      <w:proofErr w:type="spellEnd"/>
    </w:p>
    <w:p w:rsidR="00555087" w:rsidRDefault="0082085B">
      <w:pPr>
        <w:pStyle w:val="150"/>
        <w:framePr w:wrap="none" w:vAnchor="page" w:hAnchor="page" w:x="3760" w:y="11954"/>
        <w:shd w:val="clear" w:color="auto" w:fill="auto"/>
        <w:spacing w:line="180" w:lineRule="exact"/>
      </w:pPr>
      <w:r>
        <w:rPr>
          <w:rStyle w:val="156"/>
        </w:rPr>
        <w:t xml:space="preserve">I </w:t>
      </w:r>
      <w:proofErr w:type="spellStart"/>
      <w:r>
        <w:rPr>
          <w:rStyle w:val="153"/>
        </w:rPr>
        <w:t>енсральный</w:t>
      </w:r>
      <w:proofErr w:type="spellEnd"/>
      <w:r>
        <w:rPr>
          <w:rStyle w:val="153"/>
        </w:rPr>
        <w:t xml:space="preserve"> дире</w:t>
      </w:r>
      <w:r>
        <w:rPr>
          <w:rStyle w:val="156"/>
        </w:rPr>
        <w:t>ктор</w:t>
      </w:r>
    </w:p>
    <w:p w:rsidR="00555087" w:rsidRDefault="0082085B">
      <w:pPr>
        <w:pStyle w:val="150"/>
        <w:framePr w:wrap="none" w:vAnchor="page" w:hAnchor="page" w:x="3539" w:y="12131"/>
        <w:shd w:val="clear" w:color="auto" w:fill="auto"/>
        <w:spacing w:line="180" w:lineRule="exact"/>
      </w:pPr>
      <w:r>
        <w:rPr>
          <w:rStyle w:val="154"/>
          <w:lang w:val="en-US" w:eastAsia="en-US" w:bidi="en-US"/>
        </w:rPr>
        <w:t>HJJ</w:t>
      </w:r>
      <w:r w:rsidRPr="0082085B">
        <w:rPr>
          <w:rStyle w:val="154"/>
          <w:lang w:eastAsia="en-US" w:bidi="en-US"/>
        </w:rPr>
        <w:t xml:space="preserve"> </w:t>
      </w:r>
      <w:r>
        <w:rPr>
          <w:rStyle w:val="154"/>
        </w:rPr>
        <w:t xml:space="preserve">СРО </w:t>
      </w:r>
      <w:proofErr w:type="spellStart"/>
      <w:r>
        <w:rPr>
          <w:rStyle w:val="154"/>
        </w:rPr>
        <w:t>про</w:t>
      </w:r>
      <w:r>
        <w:rPr>
          <w:rStyle w:val="151"/>
        </w:rPr>
        <w:t>е</w:t>
      </w:r>
      <w:proofErr w:type="spellEnd"/>
      <w:r>
        <w:rPr>
          <w:rStyle w:val="151"/>
        </w:rPr>
        <w:t xml:space="preserve"> к г </w:t>
      </w:r>
      <w:proofErr w:type="spellStart"/>
      <w:r>
        <w:rPr>
          <w:rStyle w:val="151"/>
        </w:rPr>
        <w:t>нров</w:t>
      </w:r>
      <w:proofErr w:type="spellEnd"/>
      <w:r>
        <w:rPr>
          <w:rStyle w:val="151"/>
        </w:rPr>
        <w:t xml:space="preserve"> щи ко</w:t>
      </w:r>
      <w:r>
        <w:rPr>
          <w:rStyle w:val="154"/>
        </w:rPr>
        <w:t>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6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6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600" w:h="888" w:wrap="none" w:vAnchor="page" w:hAnchor="page" w:x="1115" w:y="1560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600" w:h="888" w:wrap="none" w:vAnchor="page" w:hAnchor="page" w:x="1115" w:y="1560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41" w:name="bookmark40"/>
      <w:r>
        <w:t>ДГВ- 1038-2016-ППТ-2</w:t>
      </w:r>
      <w:bookmarkEnd w:id="41"/>
    </w:p>
    <w:p w:rsidR="00555087" w:rsidRDefault="0082085B">
      <w:pPr>
        <w:pStyle w:val="48"/>
        <w:framePr w:wrap="none" w:vAnchor="page" w:hAnchor="page" w:x="10960" w:y="1564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110"/>
        <w:framePr w:w="5683" w:h="208" w:hRule="exact" w:wrap="none" w:vAnchor="page" w:hAnchor="page" w:x="3549" w:y="3192"/>
        <w:shd w:val="clear" w:color="auto" w:fill="auto"/>
        <w:spacing w:line="200" w:lineRule="exact"/>
        <w:ind w:right="20" w:firstLine="0"/>
        <w:jc w:val="center"/>
      </w:pPr>
      <w:r>
        <w:rPr>
          <w:rStyle w:val="112"/>
        </w:rPr>
        <w:t>Саморегулируемая организация</w:t>
      </w:r>
    </w:p>
    <w:p w:rsidR="00555087" w:rsidRDefault="0082085B">
      <w:pPr>
        <w:pStyle w:val="110"/>
        <w:framePr w:wrap="none" w:vAnchor="page" w:hAnchor="page" w:x="3549" w:y="3418"/>
        <w:shd w:val="clear" w:color="auto" w:fill="auto"/>
        <w:spacing w:line="200" w:lineRule="exact"/>
        <w:ind w:left="163" w:firstLine="0"/>
      </w:pPr>
      <w:proofErr w:type="gramStart"/>
      <w:r>
        <w:rPr>
          <w:rStyle w:val="112"/>
        </w:rPr>
        <w:t>Основанная</w:t>
      </w:r>
      <w:proofErr w:type="gramEnd"/>
      <w:r>
        <w:rPr>
          <w:rStyle w:val="112"/>
        </w:rPr>
        <w:t xml:space="preserve"> на членстве лиц, осуществляющих проектирование</w:t>
      </w:r>
    </w:p>
    <w:p w:rsidR="00555087" w:rsidRDefault="0082085B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71" type="#_x0000_t75" style="position:absolute;margin-left:86.9pt;margin-top:48.75pt;width:470.9pt;height:669.1pt;z-index:-251655168;mso-wrap-distance-left:5pt;mso-wrap-distance-right:5pt;mso-position-horizontal-relative:page;mso-position-vertical-relative:page" wrapcoords="0 0">
            <v:imagedata r:id="rId85" o:title="image46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</w:t>
      </w:r>
      <w:r>
        <w:rPr>
          <w:rStyle w:val="81"/>
        </w:rPr>
        <w:t xml:space="preserve">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110"/>
        <w:framePr w:w="7997" w:h="1819" w:hRule="exact" w:wrap="none" w:vAnchor="page" w:hAnchor="page" w:x="2315" w:y="1260"/>
        <w:shd w:val="clear" w:color="auto" w:fill="auto"/>
        <w:spacing w:line="221" w:lineRule="exact"/>
        <w:ind w:left="4500" w:firstLine="0"/>
      </w:pPr>
      <w:r>
        <w:rPr>
          <w:rStyle w:val="116"/>
        </w:rPr>
        <w:t>ПРИЛОЖЕНИЕ</w:t>
      </w:r>
    </w:p>
    <w:p w:rsidR="00555087" w:rsidRDefault="0082085B">
      <w:pPr>
        <w:pStyle w:val="110"/>
        <w:framePr w:w="7997" w:h="1819" w:hRule="exact" w:wrap="none" w:vAnchor="page" w:hAnchor="page" w:x="2315" w:y="1260"/>
        <w:shd w:val="clear" w:color="auto" w:fill="auto"/>
        <w:spacing w:line="221" w:lineRule="exact"/>
        <w:ind w:left="4500" w:firstLine="0"/>
        <w:jc w:val="both"/>
      </w:pPr>
      <w:r>
        <w:rPr>
          <w:rStyle w:val="116"/>
        </w:rPr>
        <w:t xml:space="preserve">к Свидетельству о допуске к </w:t>
      </w:r>
      <w:proofErr w:type="gramStart"/>
      <w:r>
        <w:rPr>
          <w:rStyle w:val="116"/>
        </w:rPr>
        <w:t>работам</w:t>
      </w:r>
      <w:proofErr w:type="gramEnd"/>
      <w:r>
        <w:rPr>
          <w:rStyle w:val="116"/>
        </w:rPr>
        <w:t xml:space="preserve"> но подготовке проектной документации, которые оказывают влияние на безопасность объектов капитального строительства от «13» декабря 2013г.</w:t>
      </w:r>
    </w:p>
    <w:p w:rsidR="00555087" w:rsidRDefault="0082085B">
      <w:pPr>
        <w:pStyle w:val="110"/>
        <w:framePr w:w="7997" w:h="1819" w:hRule="exact" w:wrap="none" w:vAnchor="page" w:hAnchor="page" w:x="2315" w:y="1260"/>
        <w:shd w:val="clear" w:color="auto" w:fill="auto"/>
        <w:spacing w:line="221" w:lineRule="exact"/>
        <w:ind w:left="4500" w:firstLine="0"/>
      </w:pPr>
      <w:r>
        <w:rPr>
          <w:rStyle w:val="116"/>
        </w:rPr>
        <w:t>№ 1474</w:t>
      </w:r>
    </w:p>
    <w:p w:rsidR="00555087" w:rsidRDefault="0082085B">
      <w:pPr>
        <w:pStyle w:val="271"/>
        <w:framePr w:w="7997" w:h="1430" w:hRule="exact" w:wrap="none" w:vAnchor="page" w:hAnchor="page" w:x="2315" w:y="3320"/>
        <w:shd w:val="clear" w:color="auto" w:fill="auto"/>
        <w:spacing w:before="0" w:after="7" w:line="220" w:lineRule="exact"/>
        <w:ind w:right="20"/>
      </w:pPr>
      <w:r>
        <w:rPr>
          <w:rStyle w:val="272"/>
          <w:b/>
          <w:bCs/>
        </w:rPr>
        <w:t xml:space="preserve">Виды работ, которые оказывают </w:t>
      </w:r>
      <w:r>
        <w:rPr>
          <w:rStyle w:val="272"/>
          <w:b/>
          <w:bCs/>
        </w:rPr>
        <w:t>влияние на безопасность:</w:t>
      </w:r>
    </w:p>
    <w:p w:rsidR="00555087" w:rsidRDefault="0082085B">
      <w:pPr>
        <w:pStyle w:val="110"/>
        <w:framePr w:w="7997" w:h="1430" w:hRule="exact" w:wrap="none" w:vAnchor="page" w:hAnchor="page" w:x="2315" w:y="3320"/>
        <w:shd w:val="clear" w:color="auto" w:fill="auto"/>
        <w:spacing w:line="221" w:lineRule="exact"/>
        <w:ind w:left="560" w:hanging="260"/>
        <w:jc w:val="both"/>
      </w:pPr>
      <w:r>
        <w:rPr>
          <w:rStyle w:val="116"/>
        </w:rPr>
        <w:t xml:space="preserve">1. объектов капитального строительства, включая особо опасные и технически сложные объекты капитального строительства, объекты использования атомной энергии, и о допуске к которым член </w:t>
      </w:r>
      <w:r>
        <w:rPr>
          <w:rStyle w:val="1195pt0"/>
        </w:rPr>
        <w:t>НП СРО проектировщиков «</w:t>
      </w:r>
      <w:proofErr w:type="spellStart"/>
      <w:r>
        <w:rPr>
          <w:rStyle w:val="1195pt0"/>
        </w:rPr>
        <w:t>СтронПроект</w:t>
      </w:r>
      <w:proofErr w:type="spellEnd"/>
      <w:r>
        <w:rPr>
          <w:rStyle w:val="1195pt0"/>
        </w:rPr>
        <w:t xml:space="preserve">» Общество </w:t>
      </w:r>
      <w:r>
        <w:rPr>
          <w:rStyle w:val="1195pt0"/>
        </w:rPr>
        <w:t>с ограниченной ответственностью «</w:t>
      </w:r>
      <w:proofErr w:type="spellStart"/>
      <w:r>
        <w:rPr>
          <w:rStyle w:val="1195pt0"/>
        </w:rPr>
        <w:t>ГеоНнка</w:t>
      </w:r>
      <w:proofErr w:type="spellEnd"/>
      <w:r>
        <w:rPr>
          <w:rStyle w:val="1195pt0"/>
        </w:rPr>
        <w:t>», ИНН 6321188531 имеет Свидетельство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704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68" w:h="509" w:wrap="none" w:vAnchor="page" w:hAnchor="page" w:x="2315" w:y="4720"/>
              <w:shd w:val="clear" w:color="auto" w:fill="auto"/>
              <w:spacing w:before="0" w:after="0" w:line="200" w:lineRule="exact"/>
              <w:ind w:left="180"/>
              <w:jc w:val="left"/>
            </w:pPr>
            <w:r>
              <w:rPr>
                <w:rStyle w:val="210pt1"/>
              </w:rPr>
              <w:t xml:space="preserve">№ </w:t>
            </w:r>
            <w:proofErr w:type="spellStart"/>
            <w:r>
              <w:rPr>
                <w:rStyle w:val="210pt1"/>
              </w:rPr>
              <w:t>пп</w:t>
            </w:r>
            <w:proofErr w:type="spellEnd"/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68" w:h="509" w:wrap="none" w:vAnchor="page" w:hAnchor="page" w:x="2315" w:y="4720"/>
              <w:shd w:val="clear" w:color="auto" w:fill="auto"/>
              <w:spacing w:before="0" w:after="0" w:line="200" w:lineRule="exact"/>
              <w:ind w:left="1860"/>
              <w:jc w:val="left"/>
            </w:pPr>
            <w:r>
              <w:rPr>
                <w:rStyle w:val="210pt1"/>
              </w:rPr>
              <w:t>Наименование вида работ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555087">
            <w:pPr>
              <w:framePr w:w="7968" w:h="509" w:wrap="none" w:vAnchor="page" w:hAnchor="page" w:x="2315" w:y="4720"/>
              <w:rPr>
                <w:sz w:val="10"/>
                <w:szCs w:val="10"/>
              </w:rPr>
            </w:pPr>
          </w:p>
        </w:tc>
        <w:tc>
          <w:tcPr>
            <w:tcW w:w="7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68" w:h="509" w:wrap="none" w:vAnchor="page" w:hAnchor="page" w:x="2315" w:y="4720"/>
              <w:shd w:val="clear" w:color="auto" w:fill="auto"/>
              <w:spacing w:before="0" w:after="0" w:line="200" w:lineRule="exact"/>
              <w:ind w:left="300"/>
              <w:jc w:val="left"/>
            </w:pPr>
            <w:r>
              <w:rPr>
                <w:rStyle w:val="210pt1"/>
              </w:rPr>
              <w:t>НЕТ</w:t>
            </w:r>
          </w:p>
        </w:tc>
      </w:tr>
    </w:tbl>
    <w:p w:rsidR="00555087" w:rsidRDefault="0082085B">
      <w:pPr>
        <w:pStyle w:val="281"/>
        <w:framePr w:wrap="none" w:vAnchor="page" w:hAnchor="page" w:x="1605" w:y="5381"/>
        <w:shd w:val="clear" w:color="auto" w:fill="auto"/>
        <w:spacing w:line="440" w:lineRule="exact"/>
      </w:pPr>
      <w:r>
        <w:rPr>
          <w:rStyle w:val="282"/>
          <w:b/>
          <w:bCs/>
        </w:rPr>
        <w:t>С</w:t>
      </w:r>
    </w:p>
    <w:p w:rsidR="00555087" w:rsidRDefault="0082085B">
      <w:pPr>
        <w:pStyle w:val="291"/>
        <w:framePr w:wrap="none" w:vAnchor="page" w:hAnchor="page" w:x="1605" w:y="7394"/>
        <w:shd w:val="clear" w:color="auto" w:fill="auto"/>
        <w:spacing w:line="540" w:lineRule="exact"/>
      </w:pPr>
      <w:r>
        <w:rPr>
          <w:rStyle w:val="292"/>
          <w:b/>
          <w:bCs/>
        </w:rPr>
        <w:t>о</w:t>
      </w:r>
    </w:p>
    <w:p w:rsidR="00555087" w:rsidRDefault="0082085B">
      <w:pPr>
        <w:pStyle w:val="39"/>
        <w:framePr w:w="7747" w:h="1157" w:hRule="exact" w:wrap="none" w:vAnchor="page" w:hAnchor="page" w:x="2555" w:y="5446"/>
        <w:shd w:val="clear" w:color="auto" w:fill="auto"/>
        <w:ind w:left="320"/>
      </w:pPr>
      <w:r>
        <w:rPr>
          <w:rStyle w:val="3a"/>
        </w:rPr>
        <w:t xml:space="preserve">2. объектов капитального строительства, включая особо опасные и технически сложные объекты капитального строительства (кроме объектов использования атомной энергии) и о допуске к которым член </w:t>
      </w:r>
      <w:r>
        <w:rPr>
          <w:rStyle w:val="395pt"/>
        </w:rPr>
        <w:t>НП СРО проектировщиков «</w:t>
      </w:r>
      <w:proofErr w:type="spellStart"/>
      <w:r>
        <w:rPr>
          <w:rStyle w:val="395pt"/>
        </w:rPr>
        <w:t>СтронПроект</w:t>
      </w:r>
      <w:proofErr w:type="spellEnd"/>
      <w:r>
        <w:rPr>
          <w:rStyle w:val="395pt"/>
        </w:rPr>
        <w:t>» Общество с ограниченной отв</w:t>
      </w:r>
      <w:r>
        <w:rPr>
          <w:rStyle w:val="395pt"/>
        </w:rPr>
        <w:t>етственностью «</w:t>
      </w:r>
      <w:proofErr w:type="spellStart"/>
      <w:r>
        <w:rPr>
          <w:rStyle w:val="395pt"/>
        </w:rPr>
        <w:t>ГеоНнка</w:t>
      </w:r>
      <w:proofErr w:type="spellEnd"/>
      <w:r>
        <w:rPr>
          <w:rStyle w:val="395pt"/>
        </w:rPr>
        <w:t>», ИНН 6321188531 имеет Свидетельство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1"/>
        <w:gridCol w:w="705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ind w:left="220"/>
              <w:jc w:val="left"/>
            </w:pPr>
            <w:r>
              <w:rPr>
                <w:rStyle w:val="210pt1"/>
              </w:rPr>
              <w:t xml:space="preserve">№ </w:t>
            </w:r>
            <w:proofErr w:type="spellStart"/>
            <w:r>
              <w:rPr>
                <w:rStyle w:val="210pt1"/>
              </w:rPr>
              <w:t>пп</w:t>
            </w:r>
            <w:proofErr w:type="spellEnd"/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ind w:left="1880"/>
              <w:jc w:val="left"/>
            </w:pPr>
            <w:r>
              <w:rPr>
                <w:rStyle w:val="210pt1"/>
              </w:rPr>
              <w:t>Наименование вида работ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1.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>РАБОТЫ ПО ПОДГОТОВКЕ СХЕМЫ ПЛАНИРОВОЧНОЙ ОРГАНИЗАЦИИ ЗЕМЕЛЬНОГО УЧАСТКА: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1.1.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генерального плана земельного участка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2"/>
              </w:rPr>
              <w:t>1.2.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10pt1"/>
              </w:rPr>
              <w:t xml:space="preserve">Работы по </w:t>
            </w:r>
            <w:r>
              <w:rPr>
                <w:rStyle w:val="210pt1"/>
              </w:rPr>
              <w:t>подготовке схемы планировочной организации трассы линейного объекта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2"/>
              </w:rPr>
              <w:t>1.3.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 xml:space="preserve">Работы по подготовке </w:t>
            </w:r>
            <w:proofErr w:type="gramStart"/>
            <w:r>
              <w:rPr>
                <w:rStyle w:val="210pt1"/>
              </w:rPr>
              <w:t>схемы планировочной организации полосы отвода линейного сооружения</w:t>
            </w:r>
            <w:proofErr w:type="gramEnd"/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2.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архитектурных решений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2"/>
              </w:rPr>
              <w:t>3.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конструктивных решений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898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 xml:space="preserve">РАБОТЫ ПО ПОДГОТОВКЕ СВЕДЕНИЙ </w:t>
            </w:r>
            <w:proofErr w:type="gramStart"/>
            <w:r>
              <w:rPr>
                <w:rStyle w:val="210pt1"/>
              </w:rPr>
              <w:t>О ВНУ</w:t>
            </w:r>
            <w:proofErr w:type="gramEnd"/>
            <w:r>
              <w:rPr>
                <w:rStyle w:val="210pt1"/>
              </w:rPr>
              <w:t xml:space="preserve"> ТРЕННЕМ ИНЖЕНЕРНОМ ОБОРУДОВАНИИ, ВНУТРЕННИХ СЕТЯХ ИНЖЕНЕРНО-ТЕХНИЧЕСКОГО ОБЕСПЕЧЕНИЯ, О ПЕРЕЧНЕ ИНЖЕНЕРНО-ТЕХНИЧЕСКИХ МЕРОПРИЯТИЙ: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4.1.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внутренних инженерных систем отопления, </w:t>
            </w:r>
            <w:r>
              <w:rPr>
                <w:rStyle w:val="210pt1"/>
              </w:rPr>
              <w:t xml:space="preserve">вентиляции, кондиционирования, </w:t>
            </w:r>
            <w:proofErr w:type="spellStart"/>
            <w:r>
              <w:rPr>
                <w:rStyle w:val="210pt1"/>
              </w:rPr>
              <w:t>противодымной</w:t>
            </w:r>
            <w:proofErr w:type="spellEnd"/>
            <w:r>
              <w:rPr>
                <w:rStyle w:val="210pt1"/>
              </w:rPr>
              <w:t xml:space="preserve"> вентиляции, теплоснабжения и холодоснабжения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4.2.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21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инженерных систем водоснабжения и канализации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4.3.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систем электроснабжения*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4.4.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слаботочных систем*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4.5.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диспетчеризации, автоматизации и управления инженерными системами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4.6.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систем газоснабжения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91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5.</w:t>
            </w:r>
          </w:p>
        </w:tc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7987" w:h="6254" w:wrap="none" w:vAnchor="page" w:hAnchor="page" w:x="2286" w:y="6573"/>
              <w:shd w:val="clear" w:color="auto" w:fill="auto"/>
              <w:spacing w:before="0" w:after="0" w:line="221" w:lineRule="exact"/>
              <w:jc w:val="left"/>
            </w:pPr>
            <w:r>
              <w:rPr>
                <w:rStyle w:val="210pt1"/>
              </w:rPr>
              <w:t>РАБОТЫ ПО ПОДГОТОВКЕ СВЕДЕНИЙ О НАРУЖНЫХ СЕТЯХ ИНЖЕНЕРНО-ТЕХНИЧЕСКОГО ОБЕСПЕЧЕНИЯ, О ПЕРЕЧНЕ ИНЖЕНЕРНО-ТЕХНИЧЕСКИХ МЕРОПРИЯТИЙ: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2" w:name="bookmark41"/>
      <w:r>
        <w:t>ДГВ- 1038-2016-ППТ-2</w:t>
      </w:r>
      <w:bookmarkEnd w:id="42"/>
    </w:p>
    <w:p w:rsidR="00555087" w:rsidRDefault="0082085B">
      <w:pPr>
        <w:pStyle w:val="48"/>
        <w:framePr w:wrap="none" w:vAnchor="page" w:hAnchor="page" w:x="11075" w:y="16112"/>
        <w:shd w:val="clear" w:color="auto" w:fill="auto"/>
        <w:spacing w:line="220" w:lineRule="exact"/>
      </w:pPr>
      <w:r>
        <w:t>45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</w:t>
      </w:r>
      <w:r>
        <w:rPr>
          <w:rStyle w:val="81"/>
        </w:rPr>
        <w:t xml:space="preserve">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37"/>
        <w:framePr w:wrap="none" w:vAnchor="page" w:hAnchor="page" w:x="6050" w:y="1107"/>
        <w:shd w:val="clear" w:color="auto" w:fill="auto"/>
        <w:spacing w:line="280" w:lineRule="exact"/>
      </w:pPr>
      <w:r>
        <w:rPr>
          <w:rStyle w:val="3b"/>
        </w:rPr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98"/>
        <w:gridCol w:w="709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5.1.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2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теплоснабжения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5.2.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водоснабжения и канализации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5.3.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сетей </w:t>
            </w:r>
            <w:r>
              <w:rPr>
                <w:rStyle w:val="210pt1"/>
              </w:rPr>
              <w:t xml:space="preserve">электроснабжения до 35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включительно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5.4.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сетей электроснабжения не более 110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включительно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I</w:t>
            </w:r>
            <w:r>
              <w:rPr>
                <w:rStyle w:val="210pt2"/>
                <w:vertAlign w:val="superscript"/>
              </w:rPr>
              <w:t>5</w:t>
            </w:r>
            <w:r>
              <w:rPr>
                <w:rStyle w:val="210pt2"/>
              </w:rPr>
              <w:t>-</w:t>
            </w:r>
            <w:r>
              <w:rPr>
                <w:rStyle w:val="210pt2"/>
                <w:vertAlign w:val="superscript"/>
              </w:rPr>
              <w:t>5</w:t>
            </w:r>
            <w:r>
              <w:rPr>
                <w:rStyle w:val="210pt2"/>
              </w:rPr>
              <w:t>-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сетей Электроснабжение 110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и более и их</w:t>
            </w:r>
            <w:r>
              <w:rPr>
                <w:rStyle w:val="210pt1"/>
              </w:rPr>
              <w:t xml:space="preserve">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5.6.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слаботочных систем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1 5.7,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газоснабжения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98" w:h="11434" w:wrap="none" w:vAnchor="page" w:hAnchor="page" w:x="1979" w:y="1351"/>
              <w:rPr>
                <w:sz w:val="10"/>
                <w:szCs w:val="10"/>
              </w:rPr>
            </w:pP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 xml:space="preserve">РАБОТ </w:t>
            </w:r>
            <w:proofErr w:type="gramStart"/>
            <w:r>
              <w:rPr>
                <w:rStyle w:val="210pt1"/>
              </w:rPr>
              <w:t>Ы</w:t>
            </w:r>
            <w:proofErr w:type="gramEnd"/>
            <w:r>
              <w:rPr>
                <w:rStyle w:val="210pt1"/>
              </w:rPr>
              <w:t xml:space="preserve"> ПО ПОДГОТОВКЕ ТЕХНОЛОГ ИЧЕСКИХ РЕШЕНИЙ-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6.1.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 xml:space="preserve">Работы по подготовке </w:t>
            </w:r>
            <w:r>
              <w:rPr>
                <w:rStyle w:val="210pt1"/>
              </w:rPr>
              <w:t>технологических решений жилых зданий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6.2.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общественных зданий и сооружений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производственных зданий и сооружений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6.4.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объектов транспортного назначения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6.5.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197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гидротехнических сооружений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180" w:line="200" w:lineRule="exact"/>
              <w:ind w:left="160"/>
              <w:jc w:val="left"/>
            </w:pPr>
            <w:r>
              <w:rPr>
                <w:rStyle w:val="210pt2"/>
              </w:rPr>
              <w:t>6.6.</w:t>
            </w:r>
          </w:p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180" w:after="0" w:line="120" w:lineRule="exact"/>
              <w:jc w:val="left"/>
            </w:pPr>
            <w:r>
              <w:rPr>
                <w:rStyle w:val="26pt150"/>
              </w:rPr>
              <w:t>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 xml:space="preserve">Работы по подготовке технологических решений </w:t>
            </w:r>
            <w:r>
              <w:rPr>
                <w:rStyle w:val="210pt1"/>
              </w:rPr>
              <w:t>объектов сельскохозяйственного назначения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6.7.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1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объектов специального назначения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6.8.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2" w:lineRule="exact"/>
              <w:jc w:val="left"/>
            </w:pPr>
            <w:r>
              <w:rPr>
                <w:rStyle w:val="210pt1"/>
              </w:rPr>
              <w:t xml:space="preserve">Работы по подготовке технологических решений объектов нефтегазового назначения и их </w:t>
            </w:r>
            <w:r>
              <w:rPr>
                <w:rStyle w:val="210pt1"/>
              </w:rPr>
              <w:t>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6.9.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объектов сбора, обработки, хранения, переработки и утилизации отходов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6.11.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объектов военной инфраструктуры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6.12.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2" w:lineRule="exact"/>
              <w:jc w:val="left"/>
            </w:pPr>
            <w:r>
              <w:rPr>
                <w:rStyle w:val="210pt1"/>
              </w:rPr>
              <w:t>Работы по подготовке технологических решений объектов очистных сооружений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6.13.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192" w:lineRule="exact"/>
              <w:jc w:val="left"/>
            </w:pPr>
            <w:proofErr w:type="spellStart"/>
            <w:r>
              <w:rPr>
                <w:rStyle w:val="210pt1"/>
              </w:rPr>
              <w:t>Раооты</w:t>
            </w:r>
            <w:proofErr w:type="spellEnd"/>
            <w:r>
              <w:rPr>
                <w:rStyle w:val="210pt1"/>
              </w:rPr>
              <w:t xml:space="preserve"> по подготовке технологических решений объектов метрополитена и их комплексов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2"/>
              </w:rPr>
              <w:t>7.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>РАБОТЫ ПО РАЗРАБОТКЕ СПЕЦИАЛЬНЫХ РАЗДЕЛОВ ПРОЕКТНОЙ ДОКУМЕНТАЦИИ: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7.1.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 xml:space="preserve">Инженерно-технические мероприятия по </w:t>
            </w:r>
            <w:proofErr w:type="gramStart"/>
            <w:r>
              <w:rPr>
                <w:rStyle w:val="210pt1"/>
              </w:rPr>
              <w:t>гражданской</w:t>
            </w:r>
            <w:proofErr w:type="gramEnd"/>
            <w:r>
              <w:rPr>
                <w:rStyle w:val="210pt1"/>
              </w:rPr>
              <w:t xml:space="preserve"> </w:t>
            </w:r>
            <w:proofErr w:type="spellStart"/>
            <w:r>
              <w:rPr>
                <w:rStyle w:val="210pt1"/>
              </w:rPr>
              <w:t>обрроне</w:t>
            </w:r>
            <w:proofErr w:type="spellEnd"/>
            <w:r>
              <w:rPr>
                <w:rStyle w:val="210pt1"/>
              </w:rPr>
              <w:t>_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7.2.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>Инженерно-технические мероприятия по предупреждению чрезвычайных ситуаций природного и техногенного характера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7.3.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6" w:lineRule="exact"/>
              <w:jc w:val="left"/>
            </w:pPr>
            <w:r>
              <w:rPr>
                <w:rStyle w:val="210pt1"/>
              </w:rPr>
              <w:t>Разработка декларации по промышленной безопасности опасных производственных</w:t>
            </w:r>
            <w:r>
              <w:rPr>
                <w:rStyle w:val="210pt1"/>
              </w:rPr>
              <w:t xml:space="preserve"> объектов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7.4.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Разработка декларации безопасности гидротехнических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7.5.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Разработка обоснования радиационной и ядерной защиты.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8.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1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организации строительства, сносу и демонтажу зданий и сооружений, продлению срока </w:t>
            </w:r>
            <w:r>
              <w:rPr>
                <w:rStyle w:val="210pt1"/>
              </w:rPr>
              <w:t>эксплуатации и консервации*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9.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мероприятий по охране окружающей среды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ind w:left="160"/>
              <w:jc w:val="left"/>
            </w:pPr>
            <w:r>
              <w:rPr>
                <w:rStyle w:val="210pt1"/>
              </w:rPr>
              <w:t>10.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98" w:h="11434" w:wrap="none" w:vAnchor="page" w:hAnchor="page" w:x="1979" w:y="1351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</w:t>
            </w:r>
            <w:proofErr w:type="gramStart"/>
            <w:r>
              <w:rPr>
                <w:rStyle w:val="210pt1"/>
              </w:rPr>
              <w:t>мероприятий</w:t>
            </w:r>
            <w:proofErr w:type="gramEnd"/>
            <w:r>
              <w:rPr>
                <w:rStyle w:val="210pt1"/>
              </w:rPr>
              <w:t xml:space="preserve"> но обеспечению пожарной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3" w:name="bookmark42"/>
      <w:r>
        <w:t>ДГВ- 1038-2016-ППТ-2</w:t>
      </w:r>
      <w:bookmarkEnd w:id="43"/>
    </w:p>
    <w:p w:rsidR="00555087" w:rsidRDefault="0082085B">
      <w:pPr>
        <w:pStyle w:val="48"/>
        <w:framePr w:wrap="none" w:vAnchor="page" w:hAnchor="page" w:x="11075" w:y="16112"/>
        <w:shd w:val="clear" w:color="auto" w:fill="auto"/>
        <w:spacing w:line="220" w:lineRule="exact"/>
      </w:pPr>
      <w:r>
        <w:t>46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pStyle w:val="2c"/>
        <w:framePr w:wrap="none" w:vAnchor="page" w:hAnchor="page" w:x="6088" w:y="1126"/>
        <w:shd w:val="clear" w:color="auto" w:fill="auto"/>
        <w:spacing w:line="280" w:lineRule="exact"/>
      </w:pPr>
      <w:r>
        <w:rPr>
          <w:rStyle w:val="2f2"/>
        </w:rPr>
        <w:t>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"/>
        <w:gridCol w:w="7061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безопасности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1"/>
              </w:rPr>
              <w:t>Работы по подготовке проектов мероприятий по обеспечению доступа маломобильных групп населения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обследованию строительных конструкций зданий и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1" w:lineRule="exact"/>
              <w:jc w:val="left"/>
            </w:pPr>
            <w:r>
              <w:rPr>
                <w:rStyle w:val="210pt1"/>
              </w:rPr>
              <w:t>Работы по организации подготовки проектной документации, привлекаемым застройщиком или заказчиком на основании договора юридическим лицом или индивидуальным предпринимателем (генеральным проектировщиком)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1166"/>
        </w:trPr>
        <w:tc>
          <w:tcPr>
            <w:tcW w:w="8007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ind w:hanging="280"/>
              <w:jc w:val="both"/>
            </w:pPr>
            <w:r>
              <w:rPr>
                <w:rStyle w:val="210pt2"/>
              </w:rPr>
              <w:t xml:space="preserve">3 объектов </w:t>
            </w:r>
            <w:r>
              <w:rPr>
                <w:rStyle w:val="210pt1"/>
              </w:rPr>
              <w:t xml:space="preserve">капитального строительства (кроме особо опасных и технически сложных </w:t>
            </w:r>
            <w:r>
              <w:rPr>
                <w:rStyle w:val="210pt2"/>
              </w:rPr>
              <w:t xml:space="preserve">объектов, </w:t>
            </w:r>
            <w:r>
              <w:rPr>
                <w:rStyle w:val="210pt1"/>
              </w:rPr>
              <w:t xml:space="preserve">объектов использования атомной энергии) и о допуске к которым член </w:t>
            </w:r>
            <w:r>
              <w:rPr>
                <w:rStyle w:val="295pt0"/>
              </w:rPr>
              <w:t xml:space="preserve">1111 </w:t>
            </w:r>
            <w:r>
              <w:rPr>
                <w:rStyle w:val="295pt1"/>
              </w:rPr>
              <w:t xml:space="preserve">СРО </w:t>
            </w:r>
            <w:r>
              <w:rPr>
                <w:rStyle w:val="295pt0"/>
              </w:rPr>
              <w:t xml:space="preserve">проектировщиков «Строй Прост» Общество с ограниченной </w:t>
            </w:r>
            <w:r>
              <w:rPr>
                <w:rStyle w:val="295pt1"/>
              </w:rPr>
              <w:t xml:space="preserve">ответственностью </w:t>
            </w:r>
            <w:r>
              <w:rPr>
                <w:rStyle w:val="295pt0"/>
              </w:rPr>
              <w:t>«</w:t>
            </w:r>
            <w:proofErr w:type="spellStart"/>
            <w:r>
              <w:rPr>
                <w:rStyle w:val="295pt0"/>
              </w:rPr>
              <w:t>ГеоНнка</w:t>
            </w:r>
            <w:proofErr w:type="spellEnd"/>
            <w:r>
              <w:rPr>
                <w:rStyle w:val="295pt0"/>
              </w:rPr>
              <w:t>», ИНН 6321188531 имее</w:t>
            </w:r>
            <w:r>
              <w:rPr>
                <w:rStyle w:val="295pt0"/>
              </w:rPr>
              <w:t>т Свидетельство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proofErr w:type="gramStart"/>
            <w:r>
              <w:rPr>
                <w:rStyle w:val="210pt3"/>
              </w:rPr>
              <w:t xml:space="preserve">[ </w:t>
            </w:r>
            <w:proofErr w:type="spellStart"/>
            <w:r>
              <w:rPr>
                <w:rStyle w:val="210pt3"/>
              </w:rPr>
              <w:t>Лёпп</w:t>
            </w:r>
            <w:proofErr w:type="spellEnd"/>
            <w:proofErr w:type="gramEnd"/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ind w:left="1860"/>
              <w:jc w:val="left"/>
            </w:pPr>
            <w:r>
              <w:rPr>
                <w:rStyle w:val="210pt1"/>
              </w:rPr>
              <w:t>Наименование вида работ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3"/>
              </w:rPr>
              <w:t>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5" w:lineRule="exact"/>
              <w:jc w:val="left"/>
            </w:pPr>
            <w:r>
              <w:rPr>
                <w:rStyle w:val="210pt1"/>
              </w:rPr>
              <w:t>РАБОТЫ ПО ПОДГОТОВКЕ СХЕМЫ ПЛАНИРОВОЧНОЙ ОРГАНИЗАЦИИ ЗЕМЕЛЬНОГО УЧАСТКА: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генерального плана земельного участка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170" w:lineRule="exact"/>
              <w:jc w:val="left"/>
            </w:pPr>
            <w:r>
              <w:rPr>
                <w:rStyle w:val="27pt0pt"/>
              </w:rPr>
              <w:t>1</w:t>
            </w:r>
            <w:r>
              <w:rPr>
                <w:rStyle w:val="285pt"/>
              </w:rPr>
              <w:t>12.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1"/>
              </w:rPr>
              <w:t xml:space="preserve">Работы по подготовке схемы планировочной организации трассы </w:t>
            </w:r>
            <w:r>
              <w:rPr>
                <w:rStyle w:val="210pt1"/>
              </w:rPr>
              <w:t>линейного объекта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pt"/>
              </w:rPr>
              <w:t>1</w:t>
            </w:r>
            <w:r>
              <w:rPr>
                <w:rStyle w:val="27pt0pt"/>
                <w:vertAlign w:val="superscript"/>
              </w:rPr>
              <w:t>13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1"/>
              </w:rPr>
              <w:t xml:space="preserve">Работы по подготовке </w:t>
            </w:r>
            <w:proofErr w:type="gramStart"/>
            <w:r>
              <w:rPr>
                <w:rStyle w:val="210pt1"/>
              </w:rPr>
              <w:t>схемы планировочной организации полосы отвода линейного сооружения</w:t>
            </w:r>
            <w:proofErr w:type="gramEnd"/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2"/>
              </w:rPr>
              <w:t>1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архитектурных решений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BookmanOldStyle10pt"/>
                <w:vertAlign w:val="superscript"/>
              </w:rPr>
              <w:t>1</w:t>
            </w:r>
            <w:r>
              <w:rPr>
                <w:rStyle w:val="2BookmanOldStyle10pt"/>
              </w:rPr>
              <w:t xml:space="preserve"> 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конструктивных решений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917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1"/>
              </w:rPr>
              <w:t xml:space="preserve">РАБОТЫ ПО ПОДГОТОВКЕ СВЕДЕНИЙ О ВНУТРЕННЕМ </w:t>
            </w:r>
            <w:r>
              <w:rPr>
                <w:rStyle w:val="210pt1"/>
              </w:rPr>
              <w:t>ИНЖЕНЕРНОМ ОБОРУДОВАНИИ, ВНУТРЕННИХ СЕТЯХ ИНЖЕНЕРНО-ТЕХНИЧЕСКОГО ОБЕСПЕЧЕНИЯ, О ПЕРЕЧНЕ ИНЖЕНЕРНО-ТЕХНИЧЕСКИХ МЕРОПРИЯТИЙ: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center"/>
            </w:pPr>
            <w:r>
              <w:rPr>
                <w:rStyle w:val="210pt3"/>
              </w:rPr>
              <w:t>I.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2"/>
              </w:rPr>
              <w:t xml:space="preserve">Работы </w:t>
            </w:r>
            <w:r>
              <w:rPr>
                <w:rStyle w:val="210pt1"/>
              </w:rPr>
              <w:t xml:space="preserve">по подготовке проектов внутренних инженерных систем отопления, вентиляции, кондиционирования, </w:t>
            </w:r>
            <w:proofErr w:type="spellStart"/>
            <w:r>
              <w:rPr>
                <w:rStyle w:val="210pt1"/>
              </w:rPr>
              <w:t>противодымной</w:t>
            </w:r>
            <w:proofErr w:type="spellEnd"/>
            <w:r>
              <w:rPr>
                <w:rStyle w:val="210pt1"/>
              </w:rPr>
              <w:t xml:space="preserve"> вентиляции, теплоснабжения </w:t>
            </w:r>
            <w:r>
              <w:rPr>
                <w:rStyle w:val="210pt2"/>
              </w:rPr>
              <w:t xml:space="preserve">и </w:t>
            </w:r>
            <w:proofErr w:type="spellStart"/>
            <w:proofErr w:type="gramStart"/>
            <w:r>
              <w:rPr>
                <w:rStyle w:val="210pt1"/>
              </w:rPr>
              <w:t>холодоснабжен</w:t>
            </w:r>
            <w:proofErr w:type="spellEnd"/>
            <w:r>
              <w:rPr>
                <w:rStyle w:val="210pt1"/>
              </w:rPr>
              <w:t xml:space="preserve"> </w:t>
            </w:r>
            <w:proofErr w:type="spellStart"/>
            <w:r>
              <w:rPr>
                <w:rStyle w:val="210pt1"/>
              </w:rPr>
              <w:t>ия</w:t>
            </w:r>
            <w:proofErr w:type="spellEnd"/>
            <w:proofErr w:type="gramEnd"/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pt0"/>
              </w:rPr>
              <w:t>4.2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2"/>
              </w:rPr>
              <w:t xml:space="preserve">Работы </w:t>
            </w:r>
            <w:r>
              <w:rPr>
                <w:rStyle w:val="210pt1"/>
              </w:rPr>
              <w:t xml:space="preserve">по подготовке проектов внутренних инженерных систем водоснабжения </w:t>
            </w:r>
            <w:r>
              <w:rPr>
                <w:rStyle w:val="210pt2"/>
              </w:rPr>
              <w:t xml:space="preserve">и </w:t>
            </w:r>
            <w:r>
              <w:rPr>
                <w:rStyle w:val="210pt1"/>
              </w:rPr>
              <w:t>канализации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1"/>
              </w:rPr>
              <w:t xml:space="preserve">Работы </w:t>
            </w:r>
            <w:r>
              <w:rPr>
                <w:rStyle w:val="210pt1"/>
              </w:rPr>
              <w:t>по подготовке проектов внутренних диспетчеризации, автоматизации и управления инженерными системами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170" w:lineRule="exact"/>
              <w:jc w:val="left"/>
            </w:pPr>
            <w:proofErr w:type="spellStart"/>
            <w:r>
              <w:rPr>
                <w:rStyle w:val="285pt0"/>
              </w:rPr>
              <w:t>AjS</w:t>
            </w:r>
            <w:proofErr w:type="spellEnd"/>
            <w:r>
              <w:rPr>
                <w:rStyle w:val="285pt0"/>
              </w:rPr>
              <w:t>.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внутренних систем газоснабжения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682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1" w:lineRule="exact"/>
              <w:jc w:val="left"/>
            </w:pPr>
            <w:r>
              <w:rPr>
                <w:rStyle w:val="210pt1"/>
              </w:rPr>
              <w:t xml:space="preserve">РАБОТЫ ПО ПОДГОТОВКЕ СВЕДЕНИЙ О НАРУЖНЫХ СЕТЯХ ИНЖЕНЕРНО-ТЕХНИЧЕСКОГО ОБЕСПЕЧЕНИЯ. О </w:t>
            </w:r>
            <w:r>
              <w:rPr>
                <w:rStyle w:val="210pt1"/>
              </w:rPr>
              <w:t>ПЕРЕЧНЕ ИНЖЕНЕРНО-ТЕХНИЧЕСКИХ МЕРОПРИЯТИЙ: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теплоснабжения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водоснабжения и канализации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</w:t>
            </w:r>
            <w:r>
              <w:rPr>
                <w:rStyle w:val="210pt1"/>
              </w:rPr>
              <w:t xml:space="preserve">сетей электроснабжения до 35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включительно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1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сетей электроснабжения не более 110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включительно и их 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26" w:lineRule="exact"/>
              <w:jc w:val="left"/>
            </w:pPr>
            <w:r>
              <w:rPr>
                <w:rStyle w:val="210pt1"/>
              </w:rPr>
              <w:t xml:space="preserve">Работы по подготовке проектов наружных сетей Электроснабжение 110 </w:t>
            </w:r>
            <w:proofErr w:type="spellStart"/>
            <w:r>
              <w:rPr>
                <w:rStyle w:val="210pt1"/>
              </w:rPr>
              <w:t>кВ</w:t>
            </w:r>
            <w:proofErr w:type="spellEnd"/>
            <w:r>
              <w:rPr>
                <w:rStyle w:val="210pt1"/>
              </w:rPr>
              <w:t xml:space="preserve"> и более и их </w:t>
            </w:r>
            <w:r>
              <w:rPr>
                <w:rStyle w:val="210pt1"/>
              </w:rPr>
              <w:t>сооружений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</w:tcPr>
          <w:p w:rsidR="00555087" w:rsidRDefault="00555087">
            <w:pPr>
              <w:framePr w:w="8006" w:h="11333" w:wrap="none" w:vAnchor="page" w:hAnchor="page" w:x="2123" w:y="1408"/>
              <w:rPr>
                <w:sz w:val="10"/>
                <w:szCs w:val="10"/>
              </w:rPr>
            </w:pP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слаботочных систем</w:t>
            </w: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3"/>
              </w:rPr>
              <w:t xml:space="preserve">5 </w:t>
            </w:r>
            <w:r>
              <w:rPr>
                <w:rStyle w:val="210pt2"/>
              </w:rPr>
              <w:t>"</w:t>
            </w:r>
          </w:p>
        </w:tc>
        <w:tc>
          <w:tcPr>
            <w:tcW w:w="7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5087" w:rsidRDefault="0082085B">
            <w:pPr>
              <w:pStyle w:val="25"/>
              <w:framePr w:w="8006" w:h="11333" w:wrap="none" w:vAnchor="page" w:hAnchor="page" w:x="2123" w:y="1408"/>
              <w:shd w:val="clear" w:color="auto" w:fill="auto"/>
              <w:spacing w:before="0" w:after="0" w:line="200" w:lineRule="exact"/>
              <w:jc w:val="left"/>
            </w:pPr>
            <w:r>
              <w:rPr>
                <w:rStyle w:val="210pt1"/>
              </w:rPr>
              <w:t>Работы по подготовке проектов наружных сетей газоснабжения и их сооружений</w:t>
            </w:r>
          </w:p>
        </w:tc>
      </w:tr>
    </w:tbl>
    <w:p w:rsidR="00555087" w:rsidRDefault="00555087">
      <w:pPr>
        <w:framePr w:wrap="none" w:vAnchor="page" w:hAnchor="page" w:x="1787" w:y="13147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4" w:name="bookmark43"/>
      <w:r>
        <w:t>ДГВ- 1038-2016-ППТ-2</w:t>
      </w:r>
      <w:bookmarkEnd w:id="44"/>
    </w:p>
    <w:p w:rsidR="00555087" w:rsidRDefault="0082085B">
      <w:pPr>
        <w:pStyle w:val="48"/>
        <w:framePr w:wrap="none" w:vAnchor="page" w:hAnchor="page" w:x="11075" w:y="16112"/>
        <w:shd w:val="clear" w:color="auto" w:fill="auto"/>
        <w:spacing w:line="220" w:lineRule="exact"/>
      </w:pPr>
      <w:r>
        <w:t>47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418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"C:\\Users\\ANDREE~1.VOG\\AppData\\Local\\Temp\\FineReader12.00\\media\\image47.jpeg" \* MERGEFORMATINET</w:instrText>
      </w:r>
      <w:r>
        <w:instrText xml:space="preserve"> </w:instrText>
      </w:r>
      <w:r>
        <w:fldChar w:fldCharType="separate"/>
      </w:r>
      <w:r>
        <w:pict>
          <v:shape id="_x0000_i1058" type="#_x0000_t75" style="width:487.5pt;height:687.75pt">
            <v:imagedata r:id="rId86" r:href="rId87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5" w:name="bookmark44"/>
      <w:r>
        <w:t xml:space="preserve">ДГВ- </w:t>
      </w:r>
      <w:r>
        <w:t>1038-2016-ППТ-2</w:t>
      </w:r>
      <w:bookmarkEnd w:id="45"/>
    </w:p>
    <w:p w:rsidR="00555087" w:rsidRDefault="0082085B">
      <w:pPr>
        <w:pStyle w:val="48"/>
        <w:framePr w:wrap="none" w:vAnchor="page" w:hAnchor="page" w:x="11075" w:y="16112"/>
        <w:shd w:val="clear" w:color="auto" w:fill="auto"/>
        <w:spacing w:line="220" w:lineRule="exact"/>
      </w:pPr>
      <w:r>
        <w:t>48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418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"C:\\Users\\ANDREE~1.VOG\\AppData\\Local\\Temp\\FineReader12.00\\media\\image48.jpeg" \* MERGEFORMATINET</w:instrText>
      </w:r>
      <w:r>
        <w:instrText xml:space="preserve"> </w:instrText>
      </w:r>
      <w:r>
        <w:fldChar w:fldCharType="separate"/>
      </w:r>
      <w:r>
        <w:pict>
          <v:shape id="_x0000_i1059" type="#_x0000_t75" style="width:487.5pt;height:687.75pt">
            <v:imagedata r:id="rId88" r:href="rId89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46" w:name="bookmark45"/>
      <w:r>
        <w:t>ДГВ- 1038-2016-ППТ-2</w:t>
      </w:r>
      <w:bookmarkEnd w:id="46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037" w:y="16102"/>
        <w:shd w:val="clear" w:color="auto" w:fill="auto"/>
        <w:spacing w:line="220" w:lineRule="exact"/>
      </w:pPr>
      <w:r>
        <w:t>49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lastRenderedPageBreak/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1552" w:y="71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"C:\\Users\\ANDREE~1.VOG\\AppData\\Local\\Temp\\FineReader12.00\\media\\image49.jpeg" \* MERGEFORMATINET</w:instrText>
      </w:r>
      <w:r>
        <w:instrText xml:space="preserve"> </w:instrText>
      </w:r>
      <w:r>
        <w:fldChar w:fldCharType="separate"/>
      </w:r>
      <w:r>
        <w:pict>
          <v:shape id="_x0000_i1060" type="#_x0000_t75" style="width:487.5pt;height:683.25pt">
            <v:imagedata r:id="rId90" r:href="rId91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566"/>
        <w:gridCol w:w="566"/>
        <w:gridCol w:w="566"/>
        <w:gridCol w:w="850"/>
        <w:gridCol w:w="586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15" w:h="898" w:wrap="none" w:vAnchor="page" w:hAnchor="page" w:x="1000" w:y="15597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ind w:left="14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15" w:h="898" w:wrap="none" w:vAnchor="page" w:hAnchor="page" w:x="1000" w:y="15597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52"/>
        <w:framePr w:wrap="none" w:vAnchor="page" w:hAnchor="page" w:x="6371" w:y="15791"/>
        <w:shd w:val="clear" w:color="auto" w:fill="auto"/>
        <w:spacing w:line="280" w:lineRule="exact"/>
        <w:ind w:firstLine="0"/>
      </w:pPr>
      <w:bookmarkStart w:id="47" w:name="bookmark46"/>
      <w:r>
        <w:t>ДГВ- 1038-2016-ППТ-2</w:t>
      </w:r>
      <w:bookmarkEnd w:id="47"/>
    </w:p>
    <w:p w:rsidR="00555087" w:rsidRDefault="0082085B">
      <w:pPr>
        <w:pStyle w:val="90"/>
        <w:framePr w:wrap="none" w:vAnchor="page" w:hAnchor="page" w:x="10960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48"/>
        <w:framePr w:wrap="none" w:vAnchor="page" w:hAnchor="page" w:x="11037" w:y="16102"/>
        <w:shd w:val="clear" w:color="auto" w:fill="auto"/>
        <w:spacing w:line="220" w:lineRule="exact"/>
      </w:pPr>
      <w:r>
        <w:t>50</w:t>
      </w:r>
    </w:p>
    <w:p w:rsidR="00555087" w:rsidRDefault="00555087">
      <w:pPr>
        <w:rPr>
          <w:sz w:val="2"/>
          <w:szCs w:val="2"/>
        </w:rPr>
        <w:sectPr w:rsidR="0055508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55087" w:rsidRDefault="0082085B">
      <w:pPr>
        <w:rPr>
          <w:sz w:val="2"/>
          <w:szCs w:val="2"/>
        </w:rPr>
      </w:pPr>
      <w:r>
        <w:lastRenderedPageBreak/>
        <w:pict>
          <v:shape id="_x0000_s1074" type="#_x0000_t32" style="position:absolute;margin-left:15.85pt;margin-top:579.65pt;width:35.8pt;height:0;z-index:-25164800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555087" w:rsidRDefault="0082085B">
      <w:pPr>
        <w:pStyle w:val="80"/>
        <w:framePr w:w="235" w:h="4747" w:hRule="exact" w:wrap="none" w:vAnchor="page" w:hAnchor="page" w:x="376" w:y="11671"/>
        <w:shd w:val="clear" w:color="auto" w:fill="auto"/>
        <w:spacing w:line="210" w:lineRule="exact"/>
        <w:textDirection w:val="btLr"/>
      </w:pPr>
      <w:r>
        <w:rPr>
          <w:rStyle w:val="81"/>
        </w:rPr>
        <w:t xml:space="preserve">Инв. № подл. | Подп. и дата | </w:t>
      </w:r>
      <w:proofErr w:type="spellStart"/>
      <w:r>
        <w:rPr>
          <w:rStyle w:val="81"/>
        </w:rPr>
        <w:t>Взам</w:t>
      </w:r>
      <w:proofErr w:type="spellEnd"/>
      <w:r>
        <w:rPr>
          <w:rStyle w:val="81"/>
        </w:rPr>
        <w:t>. инв. №</w:t>
      </w:r>
    </w:p>
    <w:p w:rsidR="00555087" w:rsidRDefault="0082085B">
      <w:pPr>
        <w:framePr w:wrap="none" w:vAnchor="page" w:hAnchor="page" w:x="3952" w:y="13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"C:\\Users\\ANDREE~1.VOG\\AppData\\Local\\Temp\\FineReader12.00\\media\\image50.jpeg" \* MERGEFORMATINET</w:instrText>
      </w:r>
      <w:r>
        <w:instrText xml:space="preserve"> </w:instrText>
      </w:r>
      <w:r>
        <w:fldChar w:fldCharType="separate"/>
      </w:r>
      <w:r>
        <w:pict>
          <v:shape id="_x0000_i1061" type="#_x0000_t75" style="width:45.75pt;height:50.25pt">
            <v:imagedata r:id="rId92" r:href="rId93"/>
          </v:shape>
        </w:pict>
      </w:r>
      <w:r>
        <w:fldChar w:fldCharType="end"/>
      </w:r>
    </w:p>
    <w:p w:rsidR="00555087" w:rsidRDefault="0082085B">
      <w:pPr>
        <w:pStyle w:val="90"/>
        <w:framePr w:w="8419" w:h="2565" w:hRule="exact" w:wrap="none" w:vAnchor="page" w:hAnchor="page" w:x="2286" w:y="2393"/>
        <w:shd w:val="clear" w:color="auto" w:fill="auto"/>
        <w:spacing w:after="36" w:line="245" w:lineRule="exact"/>
        <w:ind w:left="249" w:right="4435"/>
        <w:jc w:val="center"/>
      </w:pPr>
      <w:r>
        <w:rPr>
          <w:rStyle w:val="92"/>
        </w:rPr>
        <w:t>Администрация</w:t>
      </w:r>
      <w:r>
        <w:rPr>
          <w:rStyle w:val="92"/>
        </w:rPr>
        <w:br/>
        <w:t>городского поселения Суходол</w:t>
      </w:r>
      <w:r>
        <w:rPr>
          <w:rStyle w:val="92"/>
        </w:rPr>
        <w:br/>
        <w:t>муниципального района Сергиевский</w:t>
      </w:r>
      <w:r>
        <w:rPr>
          <w:rStyle w:val="92"/>
        </w:rPr>
        <w:br/>
        <w:t>Самарской области</w:t>
      </w:r>
      <w:r>
        <w:rPr>
          <w:rStyle w:val="92"/>
        </w:rPr>
        <w:br/>
      </w:r>
      <w:r>
        <w:rPr>
          <w:rStyle w:val="910pt"/>
        </w:rPr>
        <w:t xml:space="preserve">446552, </w:t>
      </w:r>
      <w:proofErr w:type="spellStart"/>
      <w:r>
        <w:rPr>
          <w:rStyle w:val="910pt"/>
        </w:rPr>
        <w:t>п.г.т</w:t>
      </w:r>
      <w:proofErr w:type="spellEnd"/>
      <w:r>
        <w:rPr>
          <w:rStyle w:val="910pt"/>
        </w:rPr>
        <w:t>. Суходол, ул. Советская, 11</w:t>
      </w:r>
      <w:r>
        <w:rPr>
          <w:rStyle w:val="910pt"/>
        </w:rPr>
        <w:br/>
        <w:t>телефон/факс: 2-70-60</w:t>
      </w:r>
      <w:r>
        <w:rPr>
          <w:rStyle w:val="910pt"/>
        </w:rPr>
        <w:br/>
      </w:r>
      <w:r>
        <w:fldChar w:fldCharType="begin"/>
      </w:r>
      <w:r>
        <w:rPr>
          <w:rStyle w:val="910pt0"/>
        </w:rPr>
        <w:instrText>HYPERLINK</w:instrText>
      </w:r>
      <w:r w:rsidRPr="0082085B">
        <w:rPr>
          <w:rStyle w:val="910pt0"/>
          <w:lang w:val="ru-RU"/>
        </w:rPr>
        <w:instrText xml:space="preserve"> "</w:instrText>
      </w:r>
      <w:r>
        <w:rPr>
          <w:rStyle w:val="910pt0"/>
        </w:rPr>
        <w:instrText>mailto</w:instrText>
      </w:r>
      <w:r w:rsidRPr="0082085B">
        <w:rPr>
          <w:rStyle w:val="910pt0"/>
          <w:lang w:val="ru-RU"/>
        </w:rPr>
        <w:instrText>:</w:instrText>
      </w:r>
      <w:r>
        <w:rPr>
          <w:rStyle w:val="910pt0"/>
        </w:rPr>
        <w:instrText>suhodolskavadm</w:instrText>
      </w:r>
      <w:r w:rsidRPr="0082085B">
        <w:rPr>
          <w:rStyle w:val="910pt0"/>
          <w:lang w:val="ru-RU"/>
        </w:rPr>
        <w:instrText>@</w:instrText>
      </w:r>
      <w:r>
        <w:rPr>
          <w:rStyle w:val="910pt0"/>
        </w:rPr>
        <w:instrText>vandex</w:instrText>
      </w:r>
      <w:r w:rsidRPr="0082085B">
        <w:rPr>
          <w:rStyle w:val="910pt0"/>
          <w:lang w:val="ru-RU"/>
        </w:rPr>
        <w:instrText>.</w:instrText>
      </w:r>
      <w:r>
        <w:rPr>
          <w:rStyle w:val="910pt0"/>
        </w:rPr>
        <w:instrText>ru</w:instrText>
      </w:r>
      <w:r w:rsidRPr="0082085B">
        <w:rPr>
          <w:rStyle w:val="910pt0"/>
          <w:lang w:val="ru-RU"/>
        </w:rPr>
        <w:instrText>"</w:instrText>
      </w:r>
      <w:r>
        <w:fldChar w:fldCharType="separate"/>
      </w:r>
      <w:r>
        <w:rPr>
          <w:rStyle w:val="a3"/>
        </w:rPr>
        <w:t>suhodolskavadm@vandex.ru</w:t>
      </w:r>
      <w:r>
        <w:fldChar w:fldCharType="end"/>
      </w:r>
    </w:p>
    <w:p w:rsidR="00555087" w:rsidRDefault="0082085B">
      <w:pPr>
        <w:pStyle w:val="110"/>
        <w:framePr w:w="8419" w:h="2565" w:hRule="exact" w:wrap="none" w:vAnchor="page" w:hAnchor="page" w:x="2286" w:y="2393"/>
        <w:shd w:val="clear" w:color="auto" w:fill="auto"/>
        <w:tabs>
          <w:tab w:val="left" w:pos="1990"/>
        </w:tabs>
        <w:spacing w:line="350" w:lineRule="exact"/>
        <w:ind w:right="4435" w:firstLine="800"/>
        <w:jc w:val="both"/>
      </w:pPr>
      <w:r>
        <w:rPr>
          <w:rStyle w:val="117pt"/>
        </w:rPr>
        <w:t>«</w:t>
      </w:r>
      <w:r>
        <w:rPr>
          <w:rStyle w:val="117pt0"/>
        </w:rPr>
        <w:t>09</w:t>
      </w:r>
      <w:r>
        <w:rPr>
          <w:rStyle w:val="116"/>
        </w:rPr>
        <w:tab/>
      </w:r>
      <w:r>
        <w:rPr>
          <w:rStyle w:val="112"/>
        </w:rPr>
        <w:t>2016 г.</w:t>
      </w:r>
    </w:p>
    <w:p w:rsidR="00555087" w:rsidRDefault="0082085B">
      <w:pPr>
        <w:pStyle w:val="110"/>
        <w:framePr w:w="8419" w:h="2565" w:hRule="exact" w:wrap="none" w:vAnchor="page" w:hAnchor="page" w:x="2286" w:y="2393"/>
        <w:shd w:val="clear" w:color="auto" w:fill="auto"/>
        <w:tabs>
          <w:tab w:val="left" w:leader="underscore" w:pos="1593"/>
          <w:tab w:val="left" w:pos="3033"/>
        </w:tabs>
        <w:spacing w:line="350" w:lineRule="exact"/>
        <w:ind w:left="580" w:right="4435" w:firstLine="0"/>
        <w:jc w:val="both"/>
      </w:pPr>
      <w:r>
        <w:rPr>
          <w:rStyle w:val="112"/>
        </w:rPr>
        <w:t>на №</w:t>
      </w:r>
      <w:r>
        <w:rPr>
          <w:rStyle w:val="112"/>
        </w:rPr>
        <w:tab/>
        <w:t xml:space="preserve">от </w:t>
      </w:r>
      <w:r>
        <w:rPr>
          <w:rStyle w:val="116"/>
        </w:rPr>
        <w:t>« »</w:t>
      </w:r>
      <w:r>
        <w:rPr>
          <w:rStyle w:val="116"/>
        </w:rPr>
        <w:tab/>
      </w:r>
      <w:r>
        <w:rPr>
          <w:rStyle w:val="112"/>
        </w:rPr>
        <w:t>2016 г.</w:t>
      </w:r>
    </w:p>
    <w:p w:rsidR="00555087" w:rsidRDefault="0082085B">
      <w:pPr>
        <w:pStyle w:val="90"/>
        <w:framePr w:w="3187" w:h="1899" w:hRule="exact" w:wrap="none" w:vAnchor="page" w:hAnchor="page" w:x="6635" w:y="2225"/>
        <w:shd w:val="clear" w:color="auto" w:fill="auto"/>
        <w:spacing w:after="256" w:line="240" w:lineRule="exact"/>
        <w:jc w:val="center"/>
      </w:pPr>
      <w:r>
        <w:rPr>
          <w:rStyle w:val="92"/>
        </w:rPr>
        <w:t>Генеральному директор</w:t>
      </w:r>
      <w:proofErr w:type="gramStart"/>
      <w:r>
        <w:rPr>
          <w:rStyle w:val="92"/>
        </w:rPr>
        <w:t>у</w:t>
      </w:r>
      <w:r>
        <w:rPr>
          <w:rStyle w:val="92"/>
        </w:rPr>
        <w:br/>
        <w:t>ООО</w:t>
      </w:r>
      <w:proofErr w:type="gramEnd"/>
      <w:r>
        <w:rPr>
          <w:rStyle w:val="92"/>
        </w:rPr>
        <w:t xml:space="preserve"> «Газпром газораспределение</w:t>
      </w:r>
      <w:r>
        <w:rPr>
          <w:rStyle w:val="92"/>
        </w:rPr>
        <w:br/>
        <w:t>Самара»</w:t>
      </w:r>
    </w:p>
    <w:p w:rsidR="00555087" w:rsidRDefault="0082085B">
      <w:pPr>
        <w:pStyle w:val="90"/>
        <w:framePr w:w="3187" w:h="1899" w:hRule="exact" w:wrap="none" w:vAnchor="page" w:hAnchor="page" w:x="6635" w:y="2225"/>
        <w:shd w:val="clear" w:color="auto" w:fill="auto"/>
        <w:spacing w:after="166" w:line="220" w:lineRule="exact"/>
        <w:jc w:val="center"/>
      </w:pPr>
      <w:r>
        <w:rPr>
          <w:rStyle w:val="92"/>
        </w:rPr>
        <w:t>В.В. Коротких</w:t>
      </w:r>
    </w:p>
    <w:p w:rsidR="00555087" w:rsidRDefault="0082085B">
      <w:pPr>
        <w:pStyle w:val="150"/>
        <w:framePr w:w="3187" w:h="1899" w:hRule="exact" w:wrap="none" w:vAnchor="page" w:hAnchor="page" w:x="6635" w:y="2225"/>
        <w:shd w:val="clear" w:color="auto" w:fill="auto"/>
        <w:spacing w:line="187" w:lineRule="exact"/>
        <w:jc w:val="center"/>
      </w:pPr>
      <w:r>
        <w:rPr>
          <w:rStyle w:val="156"/>
        </w:rPr>
        <w:t>445350, Самарская область</w:t>
      </w:r>
      <w:r>
        <w:rPr>
          <w:rStyle w:val="156"/>
        </w:rPr>
        <w:br/>
        <w:t>г. Жигулевск, ул. Никитинская, 1</w:t>
      </w:r>
    </w:p>
    <w:p w:rsidR="00555087" w:rsidRDefault="0082085B">
      <w:pPr>
        <w:pStyle w:val="90"/>
        <w:framePr w:w="8419" w:h="2597" w:hRule="exact" w:wrap="none" w:vAnchor="page" w:hAnchor="page" w:x="2286" w:y="5427"/>
        <w:shd w:val="clear" w:color="auto" w:fill="auto"/>
        <w:spacing w:after="196" w:line="220" w:lineRule="exact"/>
        <w:ind w:right="40"/>
        <w:jc w:val="center"/>
      </w:pPr>
      <w:r>
        <w:rPr>
          <w:rStyle w:val="92"/>
        </w:rPr>
        <w:t>Уважаемый Виталий Викторович!</w:t>
      </w:r>
    </w:p>
    <w:p w:rsidR="00555087" w:rsidRDefault="0082085B">
      <w:pPr>
        <w:pStyle w:val="90"/>
        <w:framePr w:w="8419" w:h="2597" w:hRule="exact" w:wrap="none" w:vAnchor="page" w:hAnchor="page" w:x="2286" w:y="5427"/>
        <w:shd w:val="clear" w:color="auto" w:fill="auto"/>
        <w:spacing w:line="298" w:lineRule="exact"/>
        <w:ind w:firstLine="800"/>
        <w:jc w:val="both"/>
      </w:pPr>
      <w:r>
        <w:rPr>
          <w:rStyle w:val="92"/>
        </w:rPr>
        <w:t>В соответствии с пунктом 12.2 статьи 45 Градостроительного кодекса Российской Федер</w:t>
      </w:r>
      <w:r>
        <w:rPr>
          <w:rStyle w:val="92"/>
        </w:rPr>
        <w:t>ации администрация городского поселения Суходол согласовывает документацию по планировке территории на объекты: «Газопрово</w:t>
      </w:r>
      <w:proofErr w:type="gramStart"/>
      <w:r>
        <w:rPr>
          <w:rStyle w:val="92"/>
        </w:rPr>
        <w:t>д-</w:t>
      </w:r>
      <w:proofErr w:type="gramEnd"/>
      <w:r>
        <w:rPr>
          <w:rStyle w:val="92"/>
        </w:rPr>
        <w:t xml:space="preserve"> отвод и ГРС </w:t>
      </w:r>
      <w:proofErr w:type="spellStart"/>
      <w:r>
        <w:rPr>
          <w:rStyle w:val="92"/>
        </w:rPr>
        <w:t>с.п</w:t>
      </w:r>
      <w:proofErr w:type="spellEnd"/>
      <w:r>
        <w:rPr>
          <w:rStyle w:val="92"/>
        </w:rPr>
        <w:t>. Калиновка муниципального района Сергиевский Самарской области», код стройки 63/314-1: «Газопровод межпоселковый от</w:t>
      </w:r>
      <w:r>
        <w:rPr>
          <w:rStyle w:val="92"/>
        </w:rPr>
        <w:t xml:space="preserve"> ГРС </w:t>
      </w:r>
      <w:proofErr w:type="spellStart"/>
      <w:r>
        <w:rPr>
          <w:rStyle w:val="92"/>
        </w:rPr>
        <w:t>с.п</w:t>
      </w:r>
      <w:proofErr w:type="gramStart"/>
      <w:r>
        <w:rPr>
          <w:rStyle w:val="92"/>
        </w:rPr>
        <w:t>.К</w:t>
      </w:r>
      <w:proofErr w:type="gramEnd"/>
      <w:r>
        <w:rPr>
          <w:rStyle w:val="92"/>
        </w:rPr>
        <w:t>алиновка</w:t>
      </w:r>
      <w:proofErr w:type="spellEnd"/>
      <w:r>
        <w:rPr>
          <w:rStyle w:val="92"/>
        </w:rPr>
        <w:t xml:space="preserve"> до существующих точек подключения муниципального района Сергиевский Самарской области», код стройки 63/759-1.</w:t>
      </w:r>
    </w:p>
    <w:p w:rsidR="00555087" w:rsidRDefault="0082085B">
      <w:pPr>
        <w:pStyle w:val="90"/>
        <w:framePr w:w="8419" w:h="589" w:hRule="exact" w:wrap="none" w:vAnchor="page" w:hAnchor="page" w:x="2286" w:y="8811"/>
        <w:shd w:val="clear" w:color="auto" w:fill="auto"/>
        <w:spacing w:after="63" w:line="220" w:lineRule="exact"/>
      </w:pPr>
      <w:r>
        <w:rPr>
          <w:rStyle w:val="92"/>
        </w:rPr>
        <w:t>С уважением,</w:t>
      </w:r>
    </w:p>
    <w:p w:rsidR="00555087" w:rsidRDefault="0082085B">
      <w:pPr>
        <w:pStyle w:val="90"/>
        <w:framePr w:w="8419" w:h="589" w:hRule="exact" w:wrap="none" w:vAnchor="page" w:hAnchor="page" w:x="2286" w:y="8811"/>
        <w:shd w:val="clear" w:color="auto" w:fill="auto"/>
        <w:spacing w:line="220" w:lineRule="exact"/>
      </w:pPr>
      <w:r>
        <w:rPr>
          <w:rStyle w:val="92"/>
        </w:rPr>
        <w:t>Г лава городского поселения Суходол</w:t>
      </w:r>
    </w:p>
    <w:p w:rsidR="00555087" w:rsidRDefault="0082085B">
      <w:pPr>
        <w:pStyle w:val="150"/>
        <w:framePr w:wrap="none" w:vAnchor="page" w:hAnchor="page" w:x="2267" w:y="13720"/>
        <w:shd w:val="clear" w:color="auto" w:fill="auto"/>
        <w:spacing w:line="180" w:lineRule="exact"/>
      </w:pPr>
      <w:r>
        <w:rPr>
          <w:rStyle w:val="154"/>
        </w:rPr>
        <w:t>Софронов Р.В. 8(84655) 2-70-15</w:t>
      </w:r>
    </w:p>
    <w:p w:rsidR="00555087" w:rsidRDefault="0082085B">
      <w:pPr>
        <w:framePr w:wrap="none" w:vAnchor="page" w:hAnchor="page" w:x="6280" w:y="857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"C:\\Users\\ANDREE~1.VOG\\AppData\\Local\\Temp\\FineReader12.00\\media\\image51.jpeg" \* MERGEFORMATINET</w:instrText>
      </w:r>
      <w:r>
        <w:instrText xml:space="preserve"> </w:instrText>
      </w:r>
      <w:r>
        <w:fldChar w:fldCharType="separate"/>
      </w:r>
      <w:r>
        <w:pict>
          <v:shape id="_x0000_i1062" type="#_x0000_t75" style="width:218.25pt;height:92.25pt">
            <v:imagedata r:id="rId94" r:href="rId95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66"/>
        <w:gridCol w:w="566"/>
        <w:gridCol w:w="566"/>
        <w:gridCol w:w="850"/>
        <w:gridCol w:w="619"/>
      </w:tblGrid>
      <w:tr w:rsidR="00555087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555087">
            <w:pPr>
              <w:framePr w:w="3792" w:h="926" w:wrap="none" w:vAnchor="page" w:hAnchor="page" w:x="957" w:y="15568"/>
              <w:rPr>
                <w:sz w:val="10"/>
                <w:szCs w:val="10"/>
              </w:rPr>
            </w:pPr>
          </w:p>
        </w:tc>
      </w:tr>
      <w:tr w:rsidR="00555087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ind w:left="180"/>
              <w:jc w:val="left"/>
            </w:pPr>
            <w:r>
              <w:rPr>
                <w:rStyle w:val="275pt1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proofErr w:type="spellStart"/>
            <w:r>
              <w:rPr>
                <w:rStyle w:val="275pt1"/>
              </w:rPr>
              <w:t>Кол</w:t>
            </w:r>
            <w:proofErr w:type="gramStart"/>
            <w:r>
              <w:rPr>
                <w:rStyle w:val="275pt1"/>
              </w:rPr>
              <w:t>.у</w:t>
            </w:r>
            <w:proofErr w:type="gramEnd"/>
            <w:r>
              <w:rPr>
                <w:rStyle w:val="275pt1"/>
              </w:rPr>
              <w:t>ч</w:t>
            </w:r>
            <w:proofErr w:type="spellEnd"/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  <w:lang w:val="en-US" w:eastAsia="en-US" w:bidi="en-US"/>
              </w:rPr>
              <w:t xml:space="preserve">N° </w:t>
            </w:r>
            <w:r>
              <w:rPr>
                <w:rStyle w:val="275pt1"/>
              </w:rPr>
              <w:t>док.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center"/>
            </w:pPr>
            <w:r>
              <w:rPr>
                <w:rStyle w:val="275pt1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5087" w:rsidRDefault="0082085B">
            <w:pPr>
              <w:pStyle w:val="25"/>
              <w:framePr w:w="3792" w:h="926" w:wrap="none" w:vAnchor="page" w:hAnchor="page" w:x="957" w:y="15568"/>
              <w:shd w:val="clear" w:color="auto" w:fill="auto"/>
              <w:spacing w:before="0" w:after="0" w:line="150" w:lineRule="exact"/>
              <w:jc w:val="left"/>
            </w:pPr>
            <w:r>
              <w:rPr>
                <w:rStyle w:val="275pt1"/>
              </w:rPr>
              <w:t>Дата</w:t>
            </w:r>
          </w:p>
        </w:tc>
      </w:tr>
    </w:tbl>
    <w:p w:rsidR="00555087" w:rsidRDefault="0082085B">
      <w:pPr>
        <w:pStyle w:val="90"/>
        <w:framePr w:wrap="none" w:vAnchor="page" w:hAnchor="page" w:x="10946" w:y="15651"/>
        <w:shd w:val="clear" w:color="auto" w:fill="auto"/>
        <w:spacing w:line="220" w:lineRule="exact"/>
      </w:pPr>
      <w:r>
        <w:t>Лист</w:t>
      </w:r>
    </w:p>
    <w:p w:rsidR="00555087" w:rsidRDefault="0082085B">
      <w:pPr>
        <w:pStyle w:val="52"/>
        <w:framePr w:wrap="none" w:vAnchor="page" w:hAnchor="page" w:x="6419" w:y="15829"/>
        <w:shd w:val="clear" w:color="auto" w:fill="auto"/>
        <w:spacing w:line="280" w:lineRule="exact"/>
        <w:ind w:firstLine="0"/>
      </w:pPr>
      <w:bookmarkStart w:id="48" w:name="bookmark47"/>
      <w:r>
        <w:t>ДГВ- 1038-2016-ППТ-2</w:t>
      </w:r>
      <w:bookmarkEnd w:id="48"/>
    </w:p>
    <w:p w:rsidR="00555087" w:rsidRDefault="0082085B">
      <w:pPr>
        <w:pStyle w:val="48"/>
        <w:framePr w:wrap="none" w:vAnchor="page" w:hAnchor="page" w:x="11085" w:y="16112"/>
        <w:shd w:val="clear" w:color="auto" w:fill="auto"/>
        <w:spacing w:line="220" w:lineRule="exact"/>
      </w:pPr>
      <w:r>
        <w:t>51</w:t>
      </w:r>
    </w:p>
    <w:p w:rsidR="00555087" w:rsidRDefault="00555087">
      <w:pPr>
        <w:rPr>
          <w:sz w:val="2"/>
          <w:szCs w:val="2"/>
        </w:rPr>
      </w:pPr>
    </w:p>
    <w:sectPr w:rsidR="0055508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85B" w:rsidRDefault="0082085B">
      <w:r>
        <w:separator/>
      </w:r>
    </w:p>
  </w:endnote>
  <w:endnote w:type="continuationSeparator" w:id="0">
    <w:p w:rsidR="0082085B" w:rsidRDefault="00820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85B" w:rsidRDefault="0082085B"/>
  </w:footnote>
  <w:footnote w:type="continuationSeparator" w:id="0">
    <w:p w:rsidR="0082085B" w:rsidRDefault="0082085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F4295"/>
    <w:multiLevelType w:val="multilevel"/>
    <w:tmpl w:val="FB34814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B34E8D"/>
    <w:multiLevelType w:val="multilevel"/>
    <w:tmpl w:val="795E99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930E2D"/>
    <w:multiLevelType w:val="multilevel"/>
    <w:tmpl w:val="FF6C71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CE1870"/>
    <w:multiLevelType w:val="multilevel"/>
    <w:tmpl w:val="60DA01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7BE5528"/>
    <w:multiLevelType w:val="multilevel"/>
    <w:tmpl w:val="57782A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517605"/>
    <w:multiLevelType w:val="multilevel"/>
    <w:tmpl w:val="F940A9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2731E4C"/>
    <w:multiLevelType w:val="multilevel"/>
    <w:tmpl w:val="088084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7CC49A4"/>
    <w:multiLevelType w:val="multilevel"/>
    <w:tmpl w:val="9F5E85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DFE0563"/>
    <w:multiLevelType w:val="multilevel"/>
    <w:tmpl w:val="C10681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55087"/>
    <w:rsid w:val="00555087"/>
    <w:rsid w:val="0082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4"/>
    <o:shapelayout v:ext="edit">
      <o:idmap v:ext="edit" data="1"/>
      <o:rules v:ext="edit">
        <o:r id="V:Rule1" type="connector" idref="#_x0000_s1113"/>
        <o:r id="V:Rule2" type="connector" idref="#_x0000_s1112"/>
        <o:r id="V:Rule3" type="connector" idref="#_x0000_s1106"/>
        <o:r id="V:Rule4" type="connector" idref="#_x0000_s1105"/>
        <o:r id="V:Rule5" type="connector" idref="#_x0000_s1104"/>
        <o:r id="V:Rule6" type="connector" idref="#_x0000_s1078"/>
        <o:r id="V:Rule7" type="connector" idref="#_x0000_s107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Подпись к картинке (2)_"/>
    <w:basedOn w:val="a0"/>
    <w:link w:val="2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40"/>
      <w:sz w:val="54"/>
      <w:szCs w:val="54"/>
      <w:u w:val="none"/>
    </w:rPr>
  </w:style>
  <w:style w:type="character" w:customStyle="1" w:styleId="21">
    <w:name w:val="Подпись к картинке (2)"/>
    <w:basedOn w:val="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-4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3">
    <w:name w:val="Подпись к картинке (3)_"/>
    <w:basedOn w:val="a0"/>
    <w:link w:val="3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31">
    <w:name w:val="Подпись к картинке (3)"/>
    <w:basedOn w:val="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">
    <w:name w:val="Основной текст (3)_"/>
    <w:basedOn w:val="a0"/>
    <w:link w:val="33"/>
    <w:rPr>
      <w:rFonts w:ascii="Century Gothic" w:eastAsia="Century Gothic" w:hAnsi="Century Gothic" w:cs="Century Gothic"/>
      <w:b/>
      <w:bCs/>
      <w:i/>
      <w:iCs/>
      <w:smallCaps w:val="0"/>
      <w:strike w:val="0"/>
      <w:sz w:val="36"/>
      <w:szCs w:val="36"/>
      <w:u w:val="none"/>
    </w:rPr>
  </w:style>
  <w:style w:type="character" w:customStyle="1" w:styleId="4">
    <w:name w:val="Основной текст (4)_"/>
    <w:basedOn w:val="a0"/>
    <w:link w:val="4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2">
    <w:name w:val="Заголовок №2_"/>
    <w:basedOn w:val="a0"/>
    <w:link w:val="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6">
    <w:name w:val="Колонтитул (2)_"/>
    <w:basedOn w:val="a0"/>
    <w:link w:val="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Заголовок №1_"/>
    <w:basedOn w:val="a0"/>
    <w:link w:val="1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-40"/>
      <w:sz w:val="54"/>
      <w:szCs w:val="54"/>
      <w:u w:val="none"/>
    </w:rPr>
  </w:style>
  <w:style w:type="character" w:customStyle="1" w:styleId="7">
    <w:name w:val="Основной текст (7)_"/>
    <w:basedOn w:val="a0"/>
    <w:link w:val="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61">
    <w:name w:val="Основной текст (6)"/>
    <w:basedOn w:val="6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6">
    <w:name w:val="Колонтитул (3)_"/>
    <w:basedOn w:val="a0"/>
    <w:link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8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9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a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">
    <w:name w:val="Подпись к таблице (2)_"/>
    <w:basedOn w:val="a0"/>
    <w:link w:val="2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75pt0">
    <w:name w:val="Основной текст (2) + 7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d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520">
    <w:name w:val="Заголовок №5 (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u w:val="none"/>
    </w:rPr>
  </w:style>
  <w:style w:type="character" w:customStyle="1" w:styleId="522">
    <w:name w:val="Заголовок №5 (2)"/>
    <w:basedOn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214pt">
    <w:name w:val="Заголовок №5 (2) + 14 pt"/>
    <w:basedOn w:val="5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14pt0pt">
    <w:name w:val="Заголовок №5 (2) + 14 pt;Курсив;Интервал 0 pt"/>
    <w:basedOn w:val="5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12pt0pt">
    <w:name w:val="Основной текст (9) + 12 pt;Полужирный;Курсив;Интервал 0 pt"/>
    <w:basedOn w:val="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9pt0">
    <w:name w:val="Основной текст (2) + 9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1">
    <w:name w:val="Основной текст (2) + 9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50"/>
      <w:sz w:val="12"/>
      <w:szCs w:val="12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8"/>
      <w:szCs w:val="28"/>
      <w:u w:val="none"/>
    </w:rPr>
  </w:style>
  <w:style w:type="character" w:customStyle="1" w:styleId="14">
    <w:name w:val="Основной текст (14)_"/>
    <w:basedOn w:val="a0"/>
    <w:link w:val="14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9pt2">
    <w:name w:val="Основной текст (2) + 9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1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e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22">
    <w:name w:val="Заголовок №4 (2)"/>
    <w:basedOn w:val="4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61">
    <w:name w:val="Основной текст (16)"/>
    <w:basedOn w:val="1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1">
    <w:name w:val="Основной текст (17)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Century Gothic" w:eastAsia="Century Gothic" w:hAnsi="Century Gothic" w:cs="Century Gothic"/>
      <w:b/>
      <w:bCs/>
      <w:i/>
      <w:iCs/>
      <w:smallCaps w:val="0"/>
      <w:strike w:val="0"/>
      <w:spacing w:val="0"/>
      <w:sz w:val="38"/>
      <w:szCs w:val="38"/>
      <w:u w:val="none"/>
    </w:rPr>
  </w:style>
  <w:style w:type="character" w:customStyle="1" w:styleId="181">
    <w:name w:val="Основной текст (18)"/>
    <w:basedOn w:val="18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en-US" w:eastAsia="en-US" w:bidi="en-US"/>
    </w:rPr>
  </w:style>
  <w:style w:type="character" w:customStyle="1" w:styleId="1813pt">
    <w:name w:val="Основной текст (18) + 13 pt;Не курсив"/>
    <w:basedOn w:val="18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810pt">
    <w:name w:val="Основной текст (18) + 10 pt;Не курсив"/>
    <w:basedOn w:val="18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3">
    <w:name w:val="Подпись к картинке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">
    <w:name w:val="Подпись к картинке (4)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6">
    <w:name w:val="Подпись к картинке (4)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ahoma" w:eastAsia="Tahoma" w:hAnsi="Tahoma" w:cs="Tahoma"/>
      <w:b w:val="0"/>
      <w:bCs w:val="0"/>
      <w:i/>
      <w:iCs/>
      <w:smallCaps w:val="0"/>
      <w:strike w:val="0"/>
      <w:spacing w:val="-10"/>
      <w:sz w:val="21"/>
      <w:szCs w:val="21"/>
      <w:u w:val="none"/>
      <w:lang w:val="en-US" w:eastAsia="en-US" w:bidi="en-US"/>
    </w:rPr>
  </w:style>
  <w:style w:type="character" w:customStyle="1" w:styleId="202">
    <w:name w:val="Основной текст (20)"/>
    <w:basedOn w:val="200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0">
    <w:name w:val="Основной текст (21)_"/>
    <w:basedOn w:val="a0"/>
    <w:link w:val="21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2">
    <w:name w:val="Основной текст (21)"/>
    <w:basedOn w:val="21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93">
    <w:name w:val="Основной текст (19)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13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14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0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enturyGothic8pt">
    <w:name w:val="Основной текст (2) + Century Gothic;8 pt;Полужирный;Курсив"/>
    <w:basedOn w:val="24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3">
    <w:name w:val="Подпись к картинке (5)_"/>
    <w:basedOn w:val="a0"/>
    <w:link w:val="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55">
    <w:name w:val="Подпись к картинке (5)"/>
    <w:basedOn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5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105pt">
    <w:name w:val="Основной текст (11) + 10;5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5pt1">
    <w:name w:val="Основной текст (2) + 7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7">
    <w:name w:val="Колонтитул (4)_"/>
    <w:basedOn w:val="a0"/>
    <w:link w:val="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6">
    <w:name w:val="Основной текст (11)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Arial85pt">
    <w:name w:val="Основной текст (11) + Arial;8;5 pt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Arial85pt0">
    <w:name w:val="Основной текст (11) + Arial;8;5 pt;Полужирный"/>
    <w:basedOn w:val="1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95pt">
    <w:name w:val="Основной текст (11) + 9;5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CenturyGothic85pt">
    <w:name w:val="Основной текст (11) + Century Gothic;8;5 pt;Полужирный"/>
    <w:basedOn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CenturyGothic9pt">
    <w:name w:val="Основной текст (11) + Century Gothic;9 pt"/>
    <w:basedOn w:val="1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CenturyGothic75pt">
    <w:name w:val="Основной текст (11) + Century Gothic;7;5 pt;Полужирный"/>
    <w:basedOn w:val="1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9">
    <w:name w:val="Подпись к картинке (4)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7pt">
    <w:name w:val="Подпись к картинке (5) + Интервал 7 pt"/>
    <w:basedOn w:val="5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Candara8pt">
    <w:name w:val="Основной текст (11) + Candara;8 pt"/>
    <w:basedOn w:val="1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32">
    <w:name w:val="Основной текст (23)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BookmanOldStyle9pt">
    <w:name w:val="Другое + Bookman Old Style;9 pt;Полужирный"/>
    <w:basedOn w:val="a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2">
    <w:name w:val="Основной текст (10)"/>
    <w:basedOn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2"/>
      <w:szCs w:val="12"/>
      <w:u w:val="none"/>
      <w:lang w:val="ru-RU" w:eastAsia="ru-RU" w:bidi="ru-RU"/>
    </w:rPr>
  </w:style>
  <w:style w:type="character" w:customStyle="1" w:styleId="250">
    <w:name w:val="Основной текст (25)_"/>
    <w:basedOn w:val="a0"/>
    <w:link w:val="251"/>
    <w:rPr>
      <w:rFonts w:ascii="Candara" w:eastAsia="Candara" w:hAnsi="Candara" w:cs="Candara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2">
    <w:name w:val="Основной текст (25)"/>
    <w:basedOn w:val="25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3">
    <w:name w:val="Основной текст (25)"/>
    <w:basedOn w:val="25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10BookmanOldStyle100">
    <w:name w:val="Основной текст (10) + Bookman Old Style;Масштаб 100%"/>
    <w:basedOn w:val="10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1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262">
    <w:name w:val="Основной текст (26)"/>
    <w:basedOn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1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222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23">
    <w:name w:val="Основной текст (22)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152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153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62">
    <w:name w:val="Основной текст (16)"/>
    <w:basedOn w:val="1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54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5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3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4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56">
    <w:name w:val="Основной текст (15)"/>
    <w:basedOn w:val="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5">
    <w:name w:val="Основной текст (24)"/>
    <w:basedOn w:val="2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2">
    <w:name w:val="Основной текст (27)"/>
    <w:basedOn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95pt0">
    <w:name w:val="Основной текст (11) + 9;5 pt;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1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292">
    <w:name w:val="Основной текст (29)"/>
    <w:basedOn w:val="29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38">
    <w:name w:val="Подпись к таблице (3)_"/>
    <w:basedOn w:val="a0"/>
    <w:link w:val="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a">
    <w:name w:val="Подпись к таблице (3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5pt">
    <w:name w:val="Подпись к таблице (3) + 9;5 pt;Полужирный"/>
    <w:basedOn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2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b">
    <w:name w:val="Колонтитул (3)"/>
    <w:basedOn w:val="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pt150">
    <w:name w:val="Основной текст (2) + 6 pt;Масштаб 150%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2"/>
      <w:szCs w:val="12"/>
      <w:u w:val="none"/>
      <w:lang w:val="ru-RU" w:eastAsia="ru-RU" w:bidi="ru-RU"/>
    </w:rPr>
  </w:style>
  <w:style w:type="character" w:customStyle="1" w:styleId="2f2">
    <w:name w:val="Подпись к таблице (2)"/>
    <w:basedOn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5pt0">
    <w:name w:val="Основной текст (2) + 9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3">
    <w:name w:val="Основной текст (2) + 1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5pt">
    <w:name w:val="Основной текст (2) + 8;5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manOldStyle10pt">
    <w:name w:val="Основной текст (2) + Bookman Old Style;10 pt"/>
    <w:basedOn w:val="2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7pt0pt0">
    <w:name w:val="Основной текст (2) + 7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5pt0">
    <w:name w:val="Основной текст (2) + 8;5 pt;Курсив;Малые прописные"/>
    <w:basedOn w:val="2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910pt">
    <w:name w:val="Основной текст (9) + 1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10pt0">
    <w:name w:val="Основной текст (9) + 1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17pt">
    <w:name w:val="Основной текст (11) + Курсив;Интервал 7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7pt0">
    <w:name w:val="Основной текст (11) + Курсив;Интервал 7 pt"/>
    <w:basedOn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40"/>
      <w:w w:val="100"/>
      <w:position w:val="0"/>
      <w:sz w:val="20"/>
      <w:szCs w:val="20"/>
      <w:u w:val="single"/>
      <w:lang w:val="ru-RU" w:eastAsia="ru-RU" w:bidi="ru-RU"/>
    </w:rPr>
  </w:style>
  <w:style w:type="paragraph" w:customStyle="1" w:styleId="20">
    <w:name w:val="Подпись к картинке (2)"/>
    <w:basedOn w:val="a"/>
    <w:link w:val="2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pacing w:val="-40"/>
      <w:sz w:val="54"/>
      <w:szCs w:val="54"/>
    </w:rPr>
  </w:style>
  <w:style w:type="paragraph" w:customStyle="1" w:styleId="30">
    <w:name w:val="Подпись к картинке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33">
    <w:name w:val="Основной текст (3)"/>
    <w:basedOn w:val="a"/>
    <w:link w:val="32"/>
    <w:pPr>
      <w:shd w:val="clear" w:color="auto" w:fill="FFFFFF"/>
      <w:spacing w:after="480" w:line="442" w:lineRule="exact"/>
      <w:jc w:val="right"/>
    </w:pPr>
    <w:rPr>
      <w:rFonts w:ascii="Century Gothic" w:eastAsia="Century Gothic" w:hAnsi="Century Gothic" w:cs="Century Gothic"/>
      <w:b/>
      <w:bCs/>
      <w:i/>
      <w:iCs/>
      <w:sz w:val="36"/>
      <w:szCs w:val="3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2340" w:line="0" w:lineRule="atLeast"/>
      <w:jc w:val="center"/>
    </w:pPr>
    <w:rPr>
      <w:rFonts w:ascii="Century Gothic" w:eastAsia="Century Gothic" w:hAnsi="Century Gothic" w:cs="Century Gothic"/>
      <w:i/>
      <w:iCs/>
      <w:sz w:val="22"/>
      <w:szCs w:val="22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2340" w:after="120" w:line="504" w:lineRule="exact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20" w:after="30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before="300" w:after="1080" w:line="326" w:lineRule="exac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before="1080" w:after="7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Колонтитул (2)"/>
    <w:basedOn w:val="a"/>
    <w:link w:val="2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0" w:lineRule="atLeast"/>
      <w:outlineLvl w:val="0"/>
    </w:pPr>
    <w:rPr>
      <w:rFonts w:ascii="Century Gothic" w:eastAsia="Century Gothic" w:hAnsi="Century Gothic" w:cs="Century Gothic"/>
      <w:b/>
      <w:bCs/>
      <w:spacing w:val="-40"/>
      <w:sz w:val="54"/>
      <w:szCs w:val="5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Century Gothic" w:eastAsia="Century Gothic" w:hAnsi="Century Gothic" w:cs="Century Gothic"/>
      <w:i/>
      <w:i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spacing w:val="10"/>
      <w:sz w:val="10"/>
      <w:szCs w:val="10"/>
    </w:rPr>
  </w:style>
  <w:style w:type="paragraph" w:customStyle="1" w:styleId="37">
    <w:name w:val="Колонтитул (3)"/>
    <w:basedOn w:val="a"/>
    <w:link w:val="3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line="0" w:lineRule="atLeast"/>
      <w:ind w:hanging="320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437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c">
    <w:name w:val="Подпись к таблице (2)"/>
    <w:basedOn w:val="a"/>
    <w:link w:val="2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after="240"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26"/>
      <w:szCs w:val="26"/>
    </w:rPr>
  </w:style>
  <w:style w:type="paragraph" w:customStyle="1" w:styleId="521">
    <w:name w:val="Заголовок №5 (2)"/>
    <w:basedOn w:val="a"/>
    <w:link w:val="520"/>
    <w:pPr>
      <w:shd w:val="clear" w:color="auto" w:fill="FFFFFF"/>
      <w:spacing w:before="240" w:line="422" w:lineRule="exact"/>
      <w:ind w:firstLine="460"/>
      <w:outlineLvl w:val="4"/>
    </w:pPr>
    <w:rPr>
      <w:rFonts w:ascii="Times New Roman" w:eastAsia="Times New Roman" w:hAnsi="Times New Roman" w:cs="Times New Roman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w w:val="150"/>
      <w:sz w:val="12"/>
      <w:szCs w:val="1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106" w:lineRule="exact"/>
      <w:ind w:hanging="3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28"/>
      <w:szCs w:val="28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1"/>
      <w:szCs w:val="11"/>
      <w:lang w:val="en-US" w:eastAsia="en-US" w:bidi="en-US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12"/>
      <w:szCs w:val="1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80" w:line="0" w:lineRule="atLeast"/>
    </w:pPr>
    <w:rPr>
      <w:rFonts w:ascii="Century Gothic" w:eastAsia="Century Gothic" w:hAnsi="Century Gothic" w:cs="Century Gothic"/>
      <w:b/>
      <w:bCs/>
      <w:i/>
      <w:iCs/>
      <w:sz w:val="38"/>
      <w:szCs w:val="3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221" w:lineRule="exact"/>
      <w:ind w:hanging="32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44">
    <w:name w:val="Подпись к картинке (4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after="60" w:line="0" w:lineRule="atLeast"/>
      <w:jc w:val="center"/>
    </w:pPr>
    <w:rPr>
      <w:rFonts w:ascii="Tahoma" w:eastAsia="Tahoma" w:hAnsi="Tahoma" w:cs="Tahoma"/>
      <w:i/>
      <w:iCs/>
      <w:spacing w:val="-10"/>
      <w:sz w:val="21"/>
      <w:szCs w:val="21"/>
      <w:lang w:val="en-US" w:eastAsia="en-US" w:bidi="en-US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after="60" w:line="0" w:lineRule="atLeast"/>
    </w:pPr>
    <w:rPr>
      <w:rFonts w:ascii="Candara" w:eastAsia="Candara" w:hAnsi="Candara" w:cs="Candara"/>
      <w:sz w:val="22"/>
      <w:szCs w:val="22"/>
    </w:rPr>
  </w:style>
  <w:style w:type="paragraph" w:customStyle="1" w:styleId="54">
    <w:name w:val="Подпись к картинке (5)"/>
    <w:basedOn w:val="a"/>
    <w:link w:val="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8">
    <w:name w:val="Колонтитул (4)"/>
    <w:basedOn w:val="a"/>
    <w:link w:val="4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before="240" w:after="240" w:line="0" w:lineRule="atLeast"/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z w:val="16"/>
      <w:szCs w:val="1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pacing w:val="10"/>
      <w:sz w:val="14"/>
      <w:szCs w:val="14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240" w:after="60" w:line="0" w:lineRule="atLeas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54"/>
      <w:szCs w:val="54"/>
    </w:rPr>
  </w:style>
  <w:style w:type="paragraph" w:customStyle="1" w:styleId="39">
    <w:name w:val="Подпись к таблице (3)"/>
    <w:basedOn w:val="a"/>
    <w:link w:val="38"/>
    <w:pPr>
      <w:shd w:val="clear" w:color="auto" w:fill="FFFFFF"/>
      <w:spacing w:line="221" w:lineRule="exact"/>
      <w:ind w:hanging="320"/>
      <w:jc w:val="both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file:///C:\Users\ANDREE~1.VOG\AppData\Local\Temp\FineReader12.00\media\image11.jpeg" TargetMode="External"/><Relationship Id="rId21" Type="http://schemas.openxmlformats.org/officeDocument/2006/relationships/image" Target="file:///C:\Users\ANDREE~1.VOG\AppData\Local\Temp\FineReader12.00\media\image8.png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63" Type="http://schemas.openxmlformats.org/officeDocument/2006/relationships/image" Target="media/image32.jpeg"/><Relationship Id="rId68" Type="http://schemas.openxmlformats.org/officeDocument/2006/relationships/image" Target="media/image35.jpeg"/><Relationship Id="rId84" Type="http://schemas.openxmlformats.org/officeDocument/2006/relationships/image" Target="file:///C:\Users\ANDREE~1.VOG\AppData\Local\Temp\FineReader12.00\media\image45.jpeg" TargetMode="External"/><Relationship Id="rId89" Type="http://schemas.openxmlformats.org/officeDocument/2006/relationships/image" Target="file:///C:\Users\ANDREE~1.VOG\AppData\Local\Temp\FineReader12.00\media\image48.jpeg" TargetMode="External"/><Relationship Id="rId16" Type="http://schemas.openxmlformats.org/officeDocument/2006/relationships/image" Target="file:///C:\Users\ANDREE~1.VOG\AppData\Local\Temp\FineReader12.00\media\image5.jpeg" TargetMode="External"/><Relationship Id="rId11" Type="http://schemas.openxmlformats.org/officeDocument/2006/relationships/image" Target="file:///C:\Users\ANDREE~1.VOG\AppData\Local\Temp\FineReader12.00\media\image2.jpeg" TargetMode="External"/><Relationship Id="rId32" Type="http://schemas.openxmlformats.org/officeDocument/2006/relationships/image" Target="media/image14.jpeg"/><Relationship Id="rId37" Type="http://schemas.openxmlformats.org/officeDocument/2006/relationships/image" Target="file:///C:\Users\ANDREE~1.VOG\AppData\Local\Temp\FineReader12.00\media\image17.jpeg" TargetMode="External"/><Relationship Id="rId53" Type="http://schemas.openxmlformats.org/officeDocument/2006/relationships/image" Target="file:///C:\Users\ANDREE~1.VOG\AppData\Local\Temp\FineReader12.00\media\image27.jpeg" TargetMode="External"/><Relationship Id="rId58" Type="http://schemas.openxmlformats.org/officeDocument/2006/relationships/image" Target="file:///C:\Users\ANDREE~1.VOG\AppData\Local\Temp\FineReader12.00\media\image30.jpeg" TargetMode="External"/><Relationship Id="rId74" Type="http://schemas.openxmlformats.org/officeDocument/2006/relationships/image" Target="file:///C:\Users\ANDREE~1.VOG\AppData\Local\Temp\FineReader12.00\media\image39.jpeg" TargetMode="External"/><Relationship Id="rId79" Type="http://schemas.openxmlformats.org/officeDocument/2006/relationships/image" Target="file:///C:\Users\ANDREE~1.VOG\AppData\Local\Temp\FineReader12.00\media\image42.jpe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8.jpeg"/><Relationship Id="rId95" Type="http://schemas.openxmlformats.org/officeDocument/2006/relationships/image" Target="file:///C:\Users\ANDREE~1.VOG\AppData\Local\Temp\FineReader12.00\media\image51.jpe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image" Target="file:///C:\Users\ANDREE~1.VOG\AppData\Local\Temp\FineReader12.00\media\image21.jpeg" TargetMode="External"/><Relationship Id="rId48" Type="http://schemas.openxmlformats.org/officeDocument/2006/relationships/image" Target="media/image24.jpeg"/><Relationship Id="rId64" Type="http://schemas.openxmlformats.org/officeDocument/2006/relationships/image" Target="file:///C:\Users\ANDREE~1.VOG\AppData\Local\Temp\FineReader12.00\media\image33.jpeg" TargetMode="External"/><Relationship Id="rId69" Type="http://schemas.openxmlformats.org/officeDocument/2006/relationships/image" Target="file:///C:\Users\ANDREE~1.VOG\AppData\Local\Temp\FineReader12.00\media\image36.jpeg" TargetMode="External"/><Relationship Id="rId80" Type="http://schemas.openxmlformats.org/officeDocument/2006/relationships/image" Target="media/image42.png"/><Relationship Id="rId85" Type="http://schemas.openxmlformats.org/officeDocument/2006/relationships/image" Target="media/image45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file:///C:\Users\ANDREE~1.VOG\AppData\Local\Temp\FineReader12.00\media\image15.jpeg" TargetMode="External"/><Relationship Id="rId38" Type="http://schemas.openxmlformats.org/officeDocument/2006/relationships/image" Target="media/image17.png"/><Relationship Id="rId46" Type="http://schemas.openxmlformats.org/officeDocument/2006/relationships/image" Target="file:///C:\Users\ANDREE~1.VOG\AppData\Local\Temp\FineReader12.00\media\image23.jpe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image" Target="file:///C:\Users\ANDREE~1.VOG\AppData\Local\Temp\FineReader12.00\media\image7.png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image" Target="file:///C:\Users\ANDREE~1.VOG\AppData\Local\Temp\FineReader12.00\media\image32.jpeg" TargetMode="External"/><Relationship Id="rId70" Type="http://schemas.openxmlformats.org/officeDocument/2006/relationships/image" Target="media/image36.jpeg"/><Relationship Id="rId75" Type="http://schemas.openxmlformats.org/officeDocument/2006/relationships/image" Target="media/image39.jpeg"/><Relationship Id="rId83" Type="http://schemas.openxmlformats.org/officeDocument/2006/relationships/image" Target="media/image44.jpeg"/><Relationship Id="rId88" Type="http://schemas.openxmlformats.org/officeDocument/2006/relationships/image" Target="media/image47.jpeg"/><Relationship Id="rId91" Type="http://schemas.openxmlformats.org/officeDocument/2006/relationships/image" Target="file:///C:\Users\ANDREE~1.VOG\AppData\Local\Temp\FineReader12.00\media\image49.jpeg" TargetMode="Externa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file:///C:\Users\ANDREE~1.VOG\AppData\Local\Temp\FineReader12.00\media\image9.jpeg" TargetMode="External"/><Relationship Id="rId28" Type="http://schemas.openxmlformats.org/officeDocument/2006/relationships/image" Target="file:///C:\Users\ANDREE~1.VOG\AppData\Local\Temp\FineReader12.00\media\image12.jpeg" TargetMode="External"/><Relationship Id="rId36" Type="http://schemas.openxmlformats.org/officeDocument/2006/relationships/image" Target="media/image16.jpeg"/><Relationship Id="rId49" Type="http://schemas.openxmlformats.org/officeDocument/2006/relationships/image" Target="file:///C:\Users\ANDREE~1.VOG\AppData\Local\Temp\FineReader12.00\media\image25.jpeg" TargetMode="External"/><Relationship Id="rId57" Type="http://schemas.openxmlformats.org/officeDocument/2006/relationships/image" Target="media/image29.jpeg"/><Relationship Id="rId10" Type="http://schemas.openxmlformats.org/officeDocument/2006/relationships/image" Target="media/image2.jpeg"/><Relationship Id="rId31" Type="http://schemas.openxmlformats.org/officeDocument/2006/relationships/image" Target="media/image13.png"/><Relationship Id="rId44" Type="http://schemas.openxmlformats.org/officeDocument/2006/relationships/image" Target="media/image21.jpeg"/><Relationship Id="rId52" Type="http://schemas.openxmlformats.org/officeDocument/2006/relationships/image" Target="media/image26.jpeg"/><Relationship Id="rId60" Type="http://schemas.openxmlformats.org/officeDocument/2006/relationships/image" Target="file:///C:\Users\ANDREE~1.VOG\AppData\Local\Temp\FineReader12.00\media\image31.jpeg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8.jpeg"/><Relationship Id="rId78" Type="http://schemas.openxmlformats.org/officeDocument/2006/relationships/image" Target="media/image41.jpeg"/><Relationship Id="rId81" Type="http://schemas.openxmlformats.org/officeDocument/2006/relationships/image" Target="media/image43.jpeg"/><Relationship Id="rId86" Type="http://schemas.openxmlformats.org/officeDocument/2006/relationships/image" Target="media/image46.jpeg"/><Relationship Id="rId94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file:///C:\Users\ANDREE~1.VOG\AppData\Local\Temp\FineReader12.00\media\image1.jpeg" TargetMode="External"/><Relationship Id="rId13" Type="http://schemas.openxmlformats.org/officeDocument/2006/relationships/image" Target="file:///C:\Users\ANDREE~1.VOG\AppData\Local\Temp\FineReader12.00\media\image3.jpeg" TargetMode="External"/><Relationship Id="rId18" Type="http://schemas.openxmlformats.org/officeDocument/2006/relationships/image" Target="file:///C:\Users\ANDREE~1.VOG\AppData\Local\Temp\FineReader12.00\media\image6.jpeg" TargetMode="External"/><Relationship Id="rId39" Type="http://schemas.openxmlformats.org/officeDocument/2006/relationships/image" Target="media/image18.jpeg"/><Relationship Id="rId34" Type="http://schemas.openxmlformats.org/officeDocument/2006/relationships/image" Target="media/image15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76" Type="http://schemas.openxmlformats.org/officeDocument/2006/relationships/image" Target="file:///C:\Users\ANDREE~1.VOG\AppData\Local\Temp\FineReader12.00\media\image40.jpeg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file:///C:\Users\ANDREE~1.VOG\AppData\Local\Temp\FineReader12.00\media\image37.jpeg" TargetMode="External"/><Relationship Id="rId92" Type="http://schemas.openxmlformats.org/officeDocument/2006/relationships/image" Target="media/image49.jpeg"/><Relationship Id="rId2" Type="http://schemas.openxmlformats.org/officeDocument/2006/relationships/styles" Target="styles.xml"/><Relationship Id="rId29" Type="http://schemas.openxmlformats.org/officeDocument/2006/relationships/image" Target="media/image12.jpeg"/><Relationship Id="rId24" Type="http://schemas.openxmlformats.org/officeDocument/2006/relationships/image" Target="media/image9.jpeg"/><Relationship Id="rId40" Type="http://schemas.openxmlformats.org/officeDocument/2006/relationships/image" Target="file:///C:\Users\ANDREE~1.VOG\AppData\Local\Temp\FineReader12.00\media\image19.jpeg" TargetMode="External"/><Relationship Id="rId45" Type="http://schemas.openxmlformats.org/officeDocument/2006/relationships/image" Target="media/image22.jpeg"/><Relationship Id="rId66" Type="http://schemas.openxmlformats.org/officeDocument/2006/relationships/image" Target="file:///C:\Users\ANDREE~1.VOG\AppData\Local\Temp\FineReader12.00\media\image34.jpeg" TargetMode="External"/><Relationship Id="rId87" Type="http://schemas.openxmlformats.org/officeDocument/2006/relationships/image" Target="file:///C:\Users\ANDREE~1.VOG\AppData\Local\Temp\FineReader12.00\media\image47.jpeg" TargetMode="External"/><Relationship Id="rId61" Type="http://schemas.openxmlformats.org/officeDocument/2006/relationships/image" Target="media/image31.jpeg"/><Relationship Id="rId82" Type="http://schemas.openxmlformats.org/officeDocument/2006/relationships/image" Target="file:///C:\Users\ANDREE~1.VOG\AppData\Local\Temp\FineReader12.00\media\image44.jpeg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file:///C:\Users\ANDREE~1.VOG\AppData\Local\Temp\FineReader12.00\media\image13.jpeg" TargetMode="External"/><Relationship Id="rId35" Type="http://schemas.openxmlformats.org/officeDocument/2006/relationships/image" Target="file:///C:\Users\ANDREE~1.VOG\AppData\Local\Temp\FineReader12.00\media\image16.jpeg" TargetMode="External"/><Relationship Id="rId56" Type="http://schemas.openxmlformats.org/officeDocument/2006/relationships/image" Target="file:///C:\Users\ANDREE~1.VOG\AppData\Local\Temp\FineReader12.00\media\image29.jpeg" TargetMode="External"/><Relationship Id="rId77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file:///C:\Users\ANDREE~1.VOG\AppData\Local\Temp\FineReader12.00\media\image26.jpeg" TargetMode="External"/><Relationship Id="rId72" Type="http://schemas.openxmlformats.org/officeDocument/2006/relationships/image" Target="media/image37.jpeg"/><Relationship Id="rId93" Type="http://schemas.openxmlformats.org/officeDocument/2006/relationships/image" Target="file:///C:\Users\ANDREE~1.VOG\AppData\Local\Temp\FineReader12.00\media\image50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14701</Words>
  <Characters>83800</Characters>
  <Application>Microsoft Office Word</Application>
  <DocSecurity>0</DocSecurity>
  <Lines>698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98305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Пётр Н. Андреев</cp:lastModifiedBy>
  <cp:revision>1</cp:revision>
  <dcterms:created xsi:type="dcterms:W3CDTF">2016-12-28T06:51:00Z</dcterms:created>
  <dcterms:modified xsi:type="dcterms:W3CDTF">2016-12-28T06:52:00Z</dcterms:modified>
</cp:coreProperties>
</file>